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3E4" w:rsidRPr="00FC5007" w:rsidRDefault="007203E4" w:rsidP="004737A6">
      <w:pPr>
        <w:spacing w:after="0" w:line="240" w:lineRule="auto"/>
        <w:jc w:val="both"/>
        <w:rPr>
          <w:rFonts w:ascii="Arial" w:hAnsi="Arial" w:cs="Arial"/>
          <w:b/>
          <w:u w:val="single"/>
        </w:rPr>
      </w:pPr>
      <w:proofErr w:type="spellStart"/>
      <w:r w:rsidRPr="00FC5007">
        <w:rPr>
          <w:rFonts w:ascii="Arial" w:hAnsi="Arial" w:cs="Arial"/>
          <w:b/>
          <w:u w:val="single"/>
        </w:rPr>
        <w:t>Programme</w:t>
      </w:r>
      <w:proofErr w:type="spellEnd"/>
      <w:r w:rsidRPr="00FC5007">
        <w:rPr>
          <w:rFonts w:ascii="Arial" w:hAnsi="Arial" w:cs="Arial"/>
          <w:b/>
          <w:u w:val="single"/>
        </w:rPr>
        <w:t xml:space="preserve"> specific outcomes</w:t>
      </w:r>
    </w:p>
    <w:p w:rsidR="00404576" w:rsidRPr="00FC5007" w:rsidRDefault="00404576" w:rsidP="004737A6">
      <w:pPr>
        <w:spacing w:after="0" w:line="240" w:lineRule="auto"/>
        <w:jc w:val="both"/>
        <w:rPr>
          <w:rFonts w:ascii="Arial" w:hAnsi="Arial" w:cs="Arial"/>
          <w:b/>
        </w:rPr>
      </w:pPr>
    </w:p>
    <w:p w:rsidR="00305E45" w:rsidRPr="00FC5007" w:rsidRDefault="000B5F1A" w:rsidP="004737A6">
      <w:pPr>
        <w:spacing w:after="0" w:line="240" w:lineRule="auto"/>
        <w:jc w:val="both"/>
        <w:rPr>
          <w:rFonts w:ascii="Arial" w:hAnsi="Arial" w:cs="Arial"/>
          <w:b/>
        </w:rPr>
      </w:pPr>
      <w:r w:rsidRPr="00FC5007">
        <w:rPr>
          <w:rFonts w:ascii="Arial" w:hAnsi="Arial" w:cs="Arial"/>
          <w:b/>
        </w:rPr>
        <w:t xml:space="preserve">B. Sc. </w:t>
      </w:r>
      <w:r w:rsidR="008F6287" w:rsidRPr="00FC5007">
        <w:rPr>
          <w:rFonts w:ascii="Arial" w:hAnsi="Arial" w:cs="Arial"/>
          <w:b/>
        </w:rPr>
        <w:t>Chemistry</w:t>
      </w:r>
      <w:r w:rsidRPr="00FC5007">
        <w:rPr>
          <w:rFonts w:ascii="Arial" w:hAnsi="Arial" w:cs="Arial"/>
          <w:b/>
        </w:rPr>
        <w:t xml:space="preserve"> Theory</w:t>
      </w:r>
      <w:r w:rsidR="008F6287" w:rsidRPr="00FC5007">
        <w:rPr>
          <w:rFonts w:ascii="Arial" w:hAnsi="Arial" w:cs="Arial"/>
          <w:b/>
        </w:rPr>
        <w:t xml:space="preserve"> </w:t>
      </w:r>
      <w:r w:rsidR="00305E45" w:rsidRPr="00FC5007">
        <w:rPr>
          <w:rFonts w:ascii="Arial" w:hAnsi="Arial" w:cs="Arial"/>
          <w:b/>
        </w:rPr>
        <w:t>Learning Outcomes</w:t>
      </w:r>
      <w:r w:rsidR="008F6287" w:rsidRPr="00FC5007">
        <w:rPr>
          <w:rFonts w:ascii="Arial" w:hAnsi="Arial" w:cs="Arial"/>
          <w:b/>
        </w:rPr>
        <w:t>:</w:t>
      </w:r>
    </w:p>
    <w:p w:rsidR="00305E45" w:rsidRPr="00FC5007" w:rsidRDefault="008F6287" w:rsidP="004737A6">
      <w:pPr>
        <w:pStyle w:val="ListParagraph"/>
        <w:numPr>
          <w:ilvl w:val="0"/>
          <w:numId w:val="1"/>
        </w:numPr>
        <w:spacing w:after="0" w:line="240" w:lineRule="auto"/>
        <w:jc w:val="both"/>
        <w:rPr>
          <w:rFonts w:ascii="Arial" w:hAnsi="Arial" w:cs="Arial"/>
        </w:rPr>
      </w:pPr>
      <w:r w:rsidRPr="00FC5007">
        <w:rPr>
          <w:rFonts w:ascii="Arial" w:hAnsi="Arial" w:cs="Arial"/>
        </w:rPr>
        <w:t>Students have</w:t>
      </w:r>
      <w:r w:rsidR="00305E45" w:rsidRPr="00FC5007">
        <w:rPr>
          <w:rFonts w:ascii="Arial" w:hAnsi="Arial" w:cs="Arial"/>
        </w:rPr>
        <w:t xml:space="preserve"> firm foundations in the fundamentals and application of chemical and scientific theories. </w:t>
      </w:r>
    </w:p>
    <w:p w:rsidR="00806184" w:rsidRPr="00FC5007" w:rsidRDefault="00806184" w:rsidP="004737A6">
      <w:pPr>
        <w:pStyle w:val="ListParagraph"/>
        <w:numPr>
          <w:ilvl w:val="0"/>
          <w:numId w:val="1"/>
        </w:numPr>
        <w:spacing w:after="0" w:line="240" w:lineRule="auto"/>
        <w:jc w:val="both"/>
        <w:rPr>
          <w:rFonts w:ascii="Arial" w:hAnsi="Arial" w:cs="Arial"/>
        </w:rPr>
      </w:pPr>
      <w:r w:rsidRPr="00FC5007">
        <w:rPr>
          <w:rFonts w:ascii="Arial" w:hAnsi="Arial" w:cs="Arial"/>
        </w:rPr>
        <w:t xml:space="preserve"> Students will appreciate the central role of chemistry in our society and use this as a basis for ethical behavior in environmental issues and key issues facing our society in energy, health and medicine.</w:t>
      </w:r>
    </w:p>
    <w:p w:rsidR="00806184" w:rsidRPr="00FC5007" w:rsidRDefault="00806184" w:rsidP="004737A6">
      <w:pPr>
        <w:pStyle w:val="ListParagraph"/>
        <w:numPr>
          <w:ilvl w:val="0"/>
          <w:numId w:val="1"/>
        </w:numPr>
        <w:spacing w:after="0" w:line="240" w:lineRule="auto"/>
        <w:jc w:val="both"/>
        <w:rPr>
          <w:rFonts w:ascii="Arial" w:hAnsi="Arial" w:cs="Arial"/>
        </w:rPr>
      </w:pPr>
      <w:r w:rsidRPr="00FC5007">
        <w:rPr>
          <w:rFonts w:ascii="Arial" w:hAnsi="Arial" w:cs="Arial"/>
        </w:rPr>
        <w:t>Student k</w:t>
      </w:r>
      <w:r w:rsidR="002433D2" w:rsidRPr="00FC5007">
        <w:rPr>
          <w:rFonts w:ascii="Arial" w:hAnsi="Arial" w:cs="Arial"/>
        </w:rPr>
        <w:t>nows</w:t>
      </w:r>
      <w:r w:rsidRPr="00FC5007">
        <w:rPr>
          <w:rFonts w:ascii="Arial" w:hAnsi="Arial" w:cs="Arial"/>
        </w:rPr>
        <w:t xml:space="preserve"> and follows</w:t>
      </w:r>
      <w:r w:rsidR="002433D2" w:rsidRPr="00FC5007">
        <w:rPr>
          <w:rFonts w:ascii="Arial" w:hAnsi="Arial" w:cs="Arial"/>
        </w:rPr>
        <w:t xml:space="preserve"> the proper procedures and regulations for safe handling and use of chemicals </w:t>
      </w:r>
    </w:p>
    <w:p w:rsidR="002433D2" w:rsidRPr="00FC5007" w:rsidRDefault="00806184" w:rsidP="004737A6">
      <w:pPr>
        <w:pStyle w:val="ListParagraph"/>
        <w:numPr>
          <w:ilvl w:val="0"/>
          <w:numId w:val="1"/>
        </w:numPr>
        <w:spacing w:after="0" w:line="240" w:lineRule="auto"/>
        <w:jc w:val="both"/>
        <w:rPr>
          <w:rFonts w:ascii="Arial" w:hAnsi="Arial" w:cs="Arial"/>
        </w:rPr>
      </w:pPr>
      <w:r w:rsidRPr="00FC5007">
        <w:rPr>
          <w:rFonts w:ascii="Arial" w:hAnsi="Arial" w:cs="Arial"/>
        </w:rPr>
        <w:t>Students a</w:t>
      </w:r>
      <w:r w:rsidR="00305E45" w:rsidRPr="00FC5007">
        <w:rPr>
          <w:rFonts w:ascii="Arial" w:hAnsi="Arial" w:cs="Arial"/>
        </w:rPr>
        <w:t xml:space="preserve">re able to design, carry out, record and analyze the results of chemical experiments. </w:t>
      </w:r>
    </w:p>
    <w:p w:rsidR="00305E45" w:rsidRPr="00FC5007" w:rsidRDefault="00806184" w:rsidP="004737A6">
      <w:pPr>
        <w:pStyle w:val="ListParagraph"/>
        <w:numPr>
          <w:ilvl w:val="0"/>
          <w:numId w:val="1"/>
        </w:numPr>
        <w:spacing w:after="0" w:line="240" w:lineRule="auto"/>
        <w:jc w:val="both"/>
        <w:rPr>
          <w:rFonts w:ascii="Arial" w:hAnsi="Arial" w:cs="Arial"/>
        </w:rPr>
      </w:pPr>
      <w:r w:rsidRPr="00FC5007">
        <w:rPr>
          <w:rFonts w:ascii="Arial" w:hAnsi="Arial" w:cs="Arial"/>
        </w:rPr>
        <w:t>Students a</w:t>
      </w:r>
      <w:r w:rsidR="002433D2" w:rsidRPr="00FC5007">
        <w:rPr>
          <w:rFonts w:ascii="Arial" w:hAnsi="Arial" w:cs="Arial"/>
        </w:rPr>
        <w:t>re skilled in problems solving, critical thinking and analytical reasoning.</w:t>
      </w:r>
    </w:p>
    <w:p w:rsidR="00536F56" w:rsidRPr="00FC5007" w:rsidRDefault="00305E45" w:rsidP="004737A6">
      <w:pPr>
        <w:pStyle w:val="ListParagraph"/>
        <w:numPr>
          <w:ilvl w:val="0"/>
          <w:numId w:val="1"/>
        </w:numPr>
        <w:spacing w:after="0" w:line="240" w:lineRule="auto"/>
        <w:jc w:val="both"/>
        <w:rPr>
          <w:rFonts w:ascii="Arial" w:hAnsi="Arial" w:cs="Arial"/>
        </w:rPr>
      </w:pPr>
      <w:r w:rsidRPr="00FC5007">
        <w:rPr>
          <w:rFonts w:ascii="Arial" w:hAnsi="Arial" w:cs="Arial"/>
        </w:rPr>
        <w:t>Find employment in industry or government</w:t>
      </w:r>
      <w:r w:rsidR="002433D2" w:rsidRPr="00FC5007">
        <w:rPr>
          <w:rFonts w:ascii="Arial" w:hAnsi="Arial" w:cs="Arial"/>
        </w:rPr>
        <w:t xml:space="preserve"> sector</w:t>
      </w:r>
    </w:p>
    <w:p w:rsidR="00AF5AAA" w:rsidRPr="00FC5007" w:rsidRDefault="00AF5AAA" w:rsidP="004737A6">
      <w:pPr>
        <w:spacing w:after="0" w:line="240" w:lineRule="auto"/>
        <w:jc w:val="both"/>
        <w:rPr>
          <w:rFonts w:ascii="Arial" w:hAnsi="Arial" w:cs="Arial"/>
          <w:b/>
          <w:bCs/>
          <w:lang w:val="en-IN"/>
        </w:rPr>
      </w:pPr>
    </w:p>
    <w:p w:rsidR="00935889" w:rsidRPr="00FC5007" w:rsidRDefault="00935889" w:rsidP="004737A6">
      <w:pPr>
        <w:spacing w:after="0" w:line="240" w:lineRule="auto"/>
        <w:jc w:val="both"/>
        <w:rPr>
          <w:rFonts w:ascii="Arial" w:hAnsi="Arial" w:cs="Arial"/>
          <w:b/>
          <w:bCs/>
          <w:u w:val="single"/>
          <w:lang w:val="en-IN"/>
        </w:rPr>
      </w:pPr>
      <w:r w:rsidRPr="00FC5007">
        <w:rPr>
          <w:rFonts w:ascii="Arial" w:hAnsi="Arial" w:cs="Arial"/>
          <w:b/>
          <w:bCs/>
          <w:u w:val="single"/>
          <w:lang w:val="en-IN"/>
        </w:rPr>
        <w:t>Course Outcomes</w:t>
      </w:r>
    </w:p>
    <w:p w:rsidR="00AF5AAA" w:rsidRPr="00FC5007" w:rsidRDefault="00AF5AAA" w:rsidP="004737A6">
      <w:pPr>
        <w:spacing w:after="0" w:line="240" w:lineRule="auto"/>
        <w:jc w:val="both"/>
        <w:rPr>
          <w:rFonts w:ascii="Arial" w:hAnsi="Arial" w:cs="Arial"/>
          <w:b/>
          <w:bCs/>
          <w:lang w:val="en-IN"/>
        </w:rPr>
      </w:pPr>
    </w:p>
    <w:p w:rsidR="006D4E07" w:rsidRPr="006D4E07" w:rsidRDefault="00AF5AAA" w:rsidP="006D4E07">
      <w:pPr>
        <w:spacing w:after="0" w:line="240" w:lineRule="auto"/>
        <w:jc w:val="both"/>
        <w:rPr>
          <w:rFonts w:ascii="Cambria" w:eastAsia="Cambria" w:hAnsi="Cambria" w:cs="Cambria"/>
          <w:b/>
          <w:sz w:val="26"/>
        </w:rPr>
      </w:pPr>
      <w:r w:rsidRPr="00FC5007">
        <w:rPr>
          <w:rFonts w:ascii="Arial" w:eastAsia="Cambria" w:hAnsi="Arial" w:cs="Arial"/>
          <w:b/>
          <w:bCs/>
        </w:rPr>
        <w:t xml:space="preserve">   </w:t>
      </w:r>
      <w:r w:rsidR="006D4E07" w:rsidRPr="006D4E07">
        <w:rPr>
          <w:rFonts w:ascii="Cambria" w:eastAsia="Cambria" w:hAnsi="Cambria" w:cs="Cambria"/>
          <w:b/>
          <w:sz w:val="26"/>
        </w:rPr>
        <w:t>B.</w:t>
      </w:r>
      <w:r w:rsidR="006D4E07" w:rsidRPr="006D4E07">
        <w:rPr>
          <w:rFonts w:ascii="Cambria" w:eastAsia="Cambria" w:hAnsi="Cambria" w:cs="Cambria"/>
          <w:b/>
          <w:spacing w:val="-15"/>
          <w:sz w:val="26"/>
        </w:rPr>
        <w:t xml:space="preserve"> </w:t>
      </w:r>
      <w:r w:rsidR="006D4E07" w:rsidRPr="006D4E07">
        <w:rPr>
          <w:rFonts w:ascii="Cambria" w:eastAsia="Cambria" w:hAnsi="Cambria" w:cs="Cambria"/>
          <w:b/>
          <w:sz w:val="26"/>
        </w:rPr>
        <w:t>Sc.</w:t>
      </w:r>
      <w:r w:rsidR="006D4E07" w:rsidRPr="006D4E07">
        <w:rPr>
          <w:rFonts w:ascii="Cambria" w:eastAsia="Cambria" w:hAnsi="Cambria" w:cs="Cambria"/>
          <w:b/>
          <w:spacing w:val="-11"/>
          <w:sz w:val="26"/>
        </w:rPr>
        <w:t xml:space="preserve"> </w:t>
      </w:r>
      <w:r w:rsidR="006D4E07" w:rsidRPr="006D4E07">
        <w:rPr>
          <w:rFonts w:ascii="Cambria" w:eastAsia="Cambria" w:hAnsi="Cambria" w:cs="Cambria"/>
          <w:b/>
          <w:sz w:val="26"/>
        </w:rPr>
        <w:t>I</w:t>
      </w:r>
      <w:r w:rsidR="006D4E07" w:rsidRPr="006D4E07">
        <w:rPr>
          <w:rFonts w:ascii="Cambria" w:eastAsia="Cambria" w:hAnsi="Cambria" w:cs="Cambria"/>
          <w:b/>
          <w:spacing w:val="-11"/>
          <w:sz w:val="26"/>
        </w:rPr>
        <w:t xml:space="preserve"> </w:t>
      </w:r>
      <w:r w:rsidR="006D4E07" w:rsidRPr="006D4E07">
        <w:rPr>
          <w:rFonts w:ascii="Cambria" w:eastAsia="Cambria" w:hAnsi="Cambria" w:cs="Cambria"/>
          <w:b/>
          <w:sz w:val="26"/>
        </w:rPr>
        <w:t>(NEP-2.0)</w:t>
      </w:r>
      <w:r w:rsidR="006D4E07" w:rsidRPr="006D4E07">
        <w:rPr>
          <w:rFonts w:ascii="Cambria" w:eastAsia="Cambria" w:hAnsi="Cambria" w:cs="Cambria"/>
          <w:b/>
          <w:spacing w:val="-12"/>
          <w:sz w:val="26"/>
        </w:rPr>
        <w:t xml:space="preserve"> </w:t>
      </w:r>
      <w:r w:rsidR="006D4E07" w:rsidRPr="006D4E07">
        <w:rPr>
          <w:rFonts w:ascii="Cambria" w:eastAsia="Cambria" w:hAnsi="Cambria" w:cs="Cambria"/>
          <w:b/>
          <w:sz w:val="26"/>
        </w:rPr>
        <w:t>Semester</w:t>
      </w:r>
      <w:r w:rsidR="006D4E07" w:rsidRPr="006D4E07">
        <w:rPr>
          <w:rFonts w:ascii="Cambria" w:eastAsia="Cambria" w:hAnsi="Cambria" w:cs="Cambria"/>
          <w:b/>
          <w:spacing w:val="-11"/>
          <w:sz w:val="26"/>
        </w:rPr>
        <w:t xml:space="preserve"> </w:t>
      </w:r>
      <w:r w:rsidR="006D4E07" w:rsidRPr="006D4E07">
        <w:rPr>
          <w:rFonts w:ascii="Cambria" w:eastAsia="Cambria" w:hAnsi="Cambria" w:cs="Cambria"/>
          <w:b/>
          <w:sz w:val="26"/>
        </w:rPr>
        <w:t>I,</w:t>
      </w:r>
      <w:r w:rsidR="006D4E07" w:rsidRPr="006D4E07">
        <w:rPr>
          <w:rFonts w:ascii="Cambria" w:eastAsia="Cambria" w:hAnsi="Cambria" w:cs="Cambria"/>
          <w:b/>
          <w:spacing w:val="-7"/>
          <w:sz w:val="26"/>
        </w:rPr>
        <w:t xml:space="preserve"> </w:t>
      </w:r>
      <w:r w:rsidR="006D4E07" w:rsidRPr="006D4E07">
        <w:rPr>
          <w:rFonts w:ascii="Cambria" w:eastAsia="Cambria" w:hAnsi="Cambria" w:cs="Cambria"/>
          <w:b/>
          <w:sz w:val="26"/>
        </w:rPr>
        <w:t>PAPER-</w:t>
      </w:r>
      <w:r w:rsidR="006D4E07" w:rsidRPr="006D4E07">
        <w:rPr>
          <w:rFonts w:ascii="Cambria" w:eastAsia="Cambria" w:hAnsi="Cambria" w:cs="Cambria"/>
          <w:b/>
          <w:spacing w:val="-10"/>
          <w:sz w:val="26"/>
        </w:rPr>
        <w:t>I</w:t>
      </w:r>
    </w:p>
    <w:p w:rsidR="006D4E07" w:rsidRPr="006D4E07" w:rsidRDefault="006D4E07" w:rsidP="006D4E07">
      <w:pPr>
        <w:widowControl w:val="0"/>
        <w:autoSpaceDE w:val="0"/>
        <w:autoSpaceDN w:val="0"/>
        <w:spacing w:after="0" w:line="240" w:lineRule="auto"/>
        <w:jc w:val="both"/>
        <w:rPr>
          <w:rFonts w:ascii="Cambria" w:eastAsia="Cambria" w:hAnsi="Cambria" w:cs="Cambria"/>
          <w:b/>
          <w:sz w:val="26"/>
        </w:rPr>
      </w:pPr>
      <w:r w:rsidRPr="006D4E07">
        <w:rPr>
          <w:rFonts w:ascii="Cambria" w:eastAsia="Cambria" w:hAnsi="Cambria" w:cs="Cambria"/>
          <w:b/>
          <w:sz w:val="26"/>
        </w:rPr>
        <w:t>ICH-101-</w:t>
      </w:r>
      <w:r w:rsidRPr="006D4E07">
        <w:rPr>
          <w:rFonts w:ascii="Cambria" w:eastAsia="Cambria" w:hAnsi="Cambria" w:cs="Cambria"/>
          <w:b/>
          <w:spacing w:val="-15"/>
          <w:sz w:val="26"/>
        </w:rPr>
        <w:t xml:space="preserve"> </w:t>
      </w:r>
      <w:r w:rsidRPr="006D4E07">
        <w:rPr>
          <w:rFonts w:ascii="Cambria" w:eastAsia="Cambria" w:hAnsi="Cambria" w:cs="Cambria"/>
          <w:b/>
          <w:sz w:val="26"/>
        </w:rPr>
        <w:t>Inorganic</w:t>
      </w:r>
      <w:r w:rsidRPr="006D4E07">
        <w:rPr>
          <w:rFonts w:ascii="Cambria" w:eastAsia="Cambria" w:hAnsi="Cambria" w:cs="Cambria"/>
          <w:b/>
          <w:spacing w:val="-14"/>
          <w:sz w:val="26"/>
        </w:rPr>
        <w:t xml:space="preserve"> </w:t>
      </w:r>
      <w:r w:rsidRPr="006D4E07">
        <w:rPr>
          <w:rFonts w:ascii="Cambria" w:eastAsia="Cambria" w:hAnsi="Cambria" w:cs="Cambria"/>
          <w:b/>
          <w:sz w:val="26"/>
        </w:rPr>
        <w:t>Chemistry (Theory</w:t>
      </w:r>
      <w:r w:rsidRPr="006D4E07">
        <w:rPr>
          <w:rFonts w:ascii="Cambria" w:eastAsia="Cambria" w:hAnsi="Cambria" w:cs="Cambria"/>
          <w:b/>
          <w:spacing w:val="-15"/>
          <w:sz w:val="26"/>
        </w:rPr>
        <w:t xml:space="preserve"> </w:t>
      </w:r>
      <w:r w:rsidRPr="006D4E07">
        <w:rPr>
          <w:rFonts w:ascii="Cambria" w:eastAsia="Cambria" w:hAnsi="Cambria" w:cs="Cambria"/>
          <w:b/>
          <w:sz w:val="26"/>
        </w:rPr>
        <w:t>Credits-02,</w:t>
      </w:r>
      <w:r w:rsidRPr="006D4E07">
        <w:rPr>
          <w:rFonts w:ascii="Cambria" w:eastAsia="Cambria" w:hAnsi="Cambria" w:cs="Cambria"/>
          <w:b/>
          <w:spacing w:val="-12"/>
          <w:sz w:val="26"/>
        </w:rPr>
        <w:t xml:space="preserve"> </w:t>
      </w:r>
      <w:r w:rsidRPr="006D4E07">
        <w:rPr>
          <w:rFonts w:ascii="Cambria" w:eastAsia="Cambria" w:hAnsi="Cambria" w:cs="Cambria"/>
          <w:b/>
          <w:sz w:val="26"/>
        </w:rPr>
        <w:t>30</w:t>
      </w:r>
      <w:r w:rsidRPr="006D4E07">
        <w:rPr>
          <w:rFonts w:ascii="Cambria" w:eastAsia="Cambria" w:hAnsi="Cambria" w:cs="Cambria"/>
          <w:b/>
          <w:spacing w:val="-13"/>
          <w:sz w:val="26"/>
        </w:rPr>
        <w:t xml:space="preserve"> </w:t>
      </w:r>
      <w:r w:rsidRPr="006D4E07">
        <w:rPr>
          <w:rFonts w:ascii="Cambria" w:eastAsia="Cambria" w:hAnsi="Cambria" w:cs="Cambria"/>
          <w:b/>
          <w:spacing w:val="-2"/>
          <w:sz w:val="26"/>
        </w:rPr>
        <w:t>hours)</w:t>
      </w:r>
    </w:p>
    <w:p w:rsidR="006D4E07" w:rsidRPr="006D4E07" w:rsidRDefault="006D4E07" w:rsidP="006D4E07">
      <w:pPr>
        <w:widowControl w:val="0"/>
        <w:autoSpaceDE w:val="0"/>
        <w:autoSpaceDN w:val="0"/>
        <w:spacing w:after="0" w:line="240" w:lineRule="auto"/>
        <w:jc w:val="both"/>
        <w:rPr>
          <w:rFonts w:ascii="Cambria" w:eastAsia="Cambria" w:hAnsi="Cambria" w:cs="Cambria"/>
          <w:b/>
          <w:sz w:val="20"/>
          <w:szCs w:val="26"/>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27"/>
        <w:gridCol w:w="5091"/>
      </w:tblGrid>
      <w:tr w:rsidR="006D4E07" w:rsidRPr="006D4E07" w:rsidTr="006D4E07">
        <w:trPr>
          <w:trHeight w:val="455"/>
        </w:trPr>
        <w:tc>
          <w:tcPr>
            <w:tcW w:w="4327" w:type="dxa"/>
            <w:shd w:val="clear" w:color="auto" w:fill="DDD9C3"/>
          </w:tcPr>
          <w:p w:rsidR="006D4E07" w:rsidRPr="006D4E07" w:rsidRDefault="006D4E07" w:rsidP="006D4E07">
            <w:pPr>
              <w:widowControl w:val="0"/>
              <w:autoSpaceDE w:val="0"/>
              <w:autoSpaceDN w:val="0"/>
              <w:spacing w:after="0" w:line="240" w:lineRule="auto"/>
              <w:jc w:val="both"/>
              <w:rPr>
                <w:rFonts w:ascii="Cambria" w:eastAsia="Cambria" w:hAnsi="Cambria" w:cs="Cambria"/>
                <w:sz w:val="26"/>
              </w:rPr>
            </w:pPr>
            <w:r w:rsidRPr="006D4E07">
              <w:rPr>
                <w:rFonts w:ascii="Cambria" w:eastAsia="Cambria" w:hAnsi="Cambria" w:cs="Cambria"/>
                <w:sz w:val="26"/>
              </w:rPr>
              <w:t>Name</w:t>
            </w:r>
            <w:r w:rsidRPr="006D4E07">
              <w:rPr>
                <w:rFonts w:ascii="Cambria" w:eastAsia="Cambria" w:hAnsi="Cambria" w:cs="Cambria"/>
                <w:spacing w:val="-5"/>
                <w:sz w:val="26"/>
              </w:rPr>
              <w:t xml:space="preserve"> </w:t>
            </w:r>
            <w:r w:rsidRPr="006D4E07">
              <w:rPr>
                <w:rFonts w:ascii="Cambria" w:eastAsia="Cambria" w:hAnsi="Cambria" w:cs="Cambria"/>
                <w:sz w:val="26"/>
              </w:rPr>
              <w:t>of</w:t>
            </w:r>
            <w:r w:rsidRPr="006D4E07">
              <w:rPr>
                <w:rFonts w:ascii="Cambria" w:eastAsia="Cambria" w:hAnsi="Cambria" w:cs="Cambria"/>
                <w:spacing w:val="-4"/>
                <w:sz w:val="26"/>
              </w:rPr>
              <w:t xml:space="preserve"> </w:t>
            </w:r>
            <w:r w:rsidRPr="006D4E07">
              <w:rPr>
                <w:rFonts w:ascii="Cambria" w:eastAsia="Cambria" w:hAnsi="Cambria" w:cs="Cambria"/>
                <w:sz w:val="26"/>
              </w:rPr>
              <w:t>the</w:t>
            </w:r>
            <w:r w:rsidRPr="006D4E07">
              <w:rPr>
                <w:rFonts w:ascii="Cambria" w:eastAsia="Cambria" w:hAnsi="Cambria" w:cs="Cambria"/>
                <w:spacing w:val="-7"/>
                <w:sz w:val="26"/>
              </w:rPr>
              <w:t xml:space="preserve"> </w:t>
            </w:r>
            <w:r w:rsidRPr="006D4E07">
              <w:rPr>
                <w:rFonts w:ascii="Cambria" w:eastAsia="Cambria" w:hAnsi="Cambria" w:cs="Cambria"/>
                <w:spacing w:val="-4"/>
                <w:sz w:val="26"/>
              </w:rPr>
              <w:t>topic</w:t>
            </w:r>
          </w:p>
        </w:tc>
        <w:tc>
          <w:tcPr>
            <w:tcW w:w="5091" w:type="dxa"/>
            <w:shd w:val="clear" w:color="auto" w:fill="DDD9C3"/>
          </w:tcPr>
          <w:p w:rsidR="006D4E07" w:rsidRPr="006D4E07" w:rsidRDefault="006D4E07" w:rsidP="006D4E07">
            <w:pPr>
              <w:widowControl w:val="0"/>
              <w:autoSpaceDE w:val="0"/>
              <w:autoSpaceDN w:val="0"/>
              <w:spacing w:after="0" w:line="240" w:lineRule="auto"/>
              <w:jc w:val="both"/>
              <w:rPr>
                <w:rFonts w:ascii="Cambria" w:eastAsia="Cambria" w:hAnsi="Cambria" w:cs="Cambria"/>
                <w:sz w:val="26"/>
              </w:rPr>
            </w:pPr>
            <w:r w:rsidRPr="006D4E07">
              <w:rPr>
                <w:rFonts w:ascii="Cambria" w:eastAsia="Cambria" w:hAnsi="Cambria" w:cs="Cambria"/>
                <w:sz w:val="26"/>
              </w:rPr>
              <w:t>Expected</w:t>
            </w:r>
            <w:r w:rsidRPr="006D4E07">
              <w:rPr>
                <w:rFonts w:ascii="Cambria" w:eastAsia="Cambria" w:hAnsi="Cambria" w:cs="Cambria"/>
                <w:spacing w:val="-8"/>
                <w:sz w:val="26"/>
              </w:rPr>
              <w:t xml:space="preserve"> </w:t>
            </w:r>
            <w:r w:rsidRPr="006D4E07">
              <w:rPr>
                <w:rFonts w:ascii="Cambria" w:eastAsia="Cambria" w:hAnsi="Cambria" w:cs="Cambria"/>
                <w:sz w:val="26"/>
              </w:rPr>
              <w:t>Course</w:t>
            </w:r>
            <w:r w:rsidRPr="006D4E07">
              <w:rPr>
                <w:rFonts w:ascii="Cambria" w:eastAsia="Cambria" w:hAnsi="Cambria" w:cs="Cambria"/>
                <w:spacing w:val="-8"/>
                <w:sz w:val="26"/>
              </w:rPr>
              <w:t xml:space="preserve"> </w:t>
            </w:r>
            <w:r w:rsidRPr="006D4E07">
              <w:rPr>
                <w:rFonts w:ascii="Cambria" w:eastAsia="Cambria" w:hAnsi="Cambria" w:cs="Cambria"/>
                <w:spacing w:val="-2"/>
                <w:sz w:val="26"/>
              </w:rPr>
              <w:t>outcomes</w:t>
            </w:r>
          </w:p>
        </w:tc>
      </w:tr>
      <w:tr w:rsidR="006D4E07" w:rsidRPr="006D4E07" w:rsidTr="006D4E07">
        <w:trPr>
          <w:trHeight w:val="1345"/>
        </w:trPr>
        <w:tc>
          <w:tcPr>
            <w:tcW w:w="4327" w:type="dxa"/>
          </w:tcPr>
          <w:p w:rsidR="006D4E07" w:rsidRPr="006D4E07" w:rsidRDefault="006D4E07" w:rsidP="006D4E07">
            <w:pPr>
              <w:widowControl w:val="0"/>
              <w:autoSpaceDE w:val="0"/>
              <w:autoSpaceDN w:val="0"/>
              <w:spacing w:after="0" w:line="240" w:lineRule="auto"/>
              <w:ind w:hanging="360"/>
              <w:jc w:val="both"/>
              <w:rPr>
                <w:rFonts w:ascii="Cambria" w:eastAsia="Cambria" w:hAnsi="Cambria" w:cs="Cambria"/>
                <w:sz w:val="26"/>
              </w:rPr>
            </w:pPr>
            <w:r w:rsidRPr="006D4E07">
              <w:rPr>
                <w:rFonts w:ascii="Cambria" w:eastAsia="Cambria" w:hAnsi="Cambria" w:cs="Cambria"/>
                <w:sz w:val="26"/>
              </w:rPr>
              <w:t>1.</w:t>
            </w:r>
            <w:r w:rsidRPr="006D4E07">
              <w:rPr>
                <w:rFonts w:ascii="Cambria" w:eastAsia="Cambria" w:hAnsi="Cambria" w:cs="Cambria"/>
                <w:spacing w:val="80"/>
                <w:sz w:val="26"/>
              </w:rPr>
              <w:t xml:space="preserve"> </w:t>
            </w:r>
            <w:r>
              <w:rPr>
                <w:rFonts w:ascii="Cambria" w:eastAsia="Cambria" w:hAnsi="Cambria" w:cs="Cambria"/>
                <w:spacing w:val="80"/>
                <w:sz w:val="26"/>
              </w:rPr>
              <w:t xml:space="preserve">1. </w:t>
            </w:r>
            <w:r w:rsidRPr="006D4E07">
              <w:rPr>
                <w:rFonts w:ascii="Cambria" w:eastAsia="Cambria" w:hAnsi="Cambria" w:cs="Cambria"/>
                <w:sz w:val="26"/>
              </w:rPr>
              <w:t>Atomic Structure and Periodicity</w:t>
            </w:r>
            <w:r w:rsidRPr="006D4E07">
              <w:rPr>
                <w:rFonts w:ascii="Cambria" w:eastAsia="Cambria" w:hAnsi="Cambria" w:cs="Cambria"/>
                <w:spacing w:val="-15"/>
                <w:sz w:val="26"/>
              </w:rPr>
              <w:t xml:space="preserve"> </w:t>
            </w:r>
            <w:r w:rsidRPr="006D4E07">
              <w:rPr>
                <w:rFonts w:ascii="Cambria" w:eastAsia="Cambria" w:hAnsi="Cambria" w:cs="Cambria"/>
                <w:sz w:val="26"/>
              </w:rPr>
              <w:t>of</w:t>
            </w:r>
            <w:r w:rsidRPr="006D4E07">
              <w:rPr>
                <w:rFonts w:ascii="Cambria" w:eastAsia="Cambria" w:hAnsi="Cambria" w:cs="Cambria"/>
                <w:spacing w:val="-14"/>
                <w:sz w:val="26"/>
              </w:rPr>
              <w:t xml:space="preserve"> </w:t>
            </w:r>
            <w:r w:rsidRPr="006D4E07">
              <w:rPr>
                <w:rFonts w:ascii="Cambria" w:eastAsia="Cambria" w:hAnsi="Cambria" w:cs="Cambria"/>
                <w:sz w:val="26"/>
              </w:rPr>
              <w:t>Elements.</w:t>
            </w:r>
          </w:p>
        </w:tc>
        <w:tc>
          <w:tcPr>
            <w:tcW w:w="5091" w:type="dxa"/>
          </w:tcPr>
          <w:p w:rsidR="006D4E07" w:rsidRPr="006D4E07" w:rsidRDefault="006D4E07" w:rsidP="006D4E07">
            <w:pPr>
              <w:widowControl w:val="0"/>
              <w:autoSpaceDE w:val="0"/>
              <w:autoSpaceDN w:val="0"/>
              <w:spacing w:after="0" w:line="240" w:lineRule="auto"/>
              <w:jc w:val="both"/>
              <w:rPr>
                <w:rFonts w:ascii="Cambria" w:eastAsia="Cambria" w:hAnsi="Cambria" w:cs="Cambria"/>
                <w:sz w:val="26"/>
              </w:rPr>
            </w:pPr>
            <w:r w:rsidRPr="006D4E07">
              <w:rPr>
                <w:rFonts w:ascii="Cambria" w:eastAsia="Cambria" w:hAnsi="Cambria" w:cs="Cambria"/>
                <w:sz w:val="26"/>
              </w:rPr>
              <w:t>To</w:t>
            </w:r>
            <w:r w:rsidRPr="006D4E07">
              <w:rPr>
                <w:rFonts w:ascii="Cambria" w:eastAsia="Cambria" w:hAnsi="Cambria" w:cs="Cambria"/>
                <w:spacing w:val="-15"/>
                <w:sz w:val="26"/>
              </w:rPr>
              <w:t xml:space="preserve"> </w:t>
            </w:r>
            <w:r w:rsidRPr="006D4E07">
              <w:rPr>
                <w:rFonts w:ascii="Cambria" w:eastAsia="Cambria" w:hAnsi="Cambria" w:cs="Cambria"/>
                <w:sz w:val="26"/>
              </w:rPr>
              <w:t>learn</w:t>
            </w:r>
            <w:r w:rsidRPr="006D4E07">
              <w:rPr>
                <w:rFonts w:ascii="Cambria" w:eastAsia="Cambria" w:hAnsi="Cambria" w:cs="Cambria"/>
                <w:spacing w:val="-12"/>
                <w:sz w:val="26"/>
              </w:rPr>
              <w:t xml:space="preserve"> </w:t>
            </w:r>
            <w:r w:rsidRPr="006D4E07">
              <w:rPr>
                <w:rFonts w:ascii="Cambria" w:eastAsia="Cambria" w:hAnsi="Cambria" w:cs="Cambria"/>
                <w:sz w:val="26"/>
              </w:rPr>
              <w:t>and</w:t>
            </w:r>
            <w:r w:rsidRPr="006D4E07">
              <w:rPr>
                <w:rFonts w:ascii="Cambria" w:eastAsia="Cambria" w:hAnsi="Cambria" w:cs="Cambria"/>
                <w:spacing w:val="-14"/>
                <w:sz w:val="26"/>
              </w:rPr>
              <w:t xml:space="preserve"> </w:t>
            </w:r>
            <w:r w:rsidRPr="006D4E07">
              <w:rPr>
                <w:rFonts w:ascii="Cambria" w:eastAsia="Cambria" w:hAnsi="Cambria" w:cs="Cambria"/>
                <w:sz w:val="26"/>
              </w:rPr>
              <w:t>understand</w:t>
            </w:r>
            <w:r w:rsidRPr="006D4E07">
              <w:rPr>
                <w:rFonts w:ascii="Cambria" w:eastAsia="Cambria" w:hAnsi="Cambria" w:cs="Cambria"/>
                <w:spacing w:val="-14"/>
                <w:sz w:val="26"/>
              </w:rPr>
              <w:t xml:space="preserve"> </w:t>
            </w:r>
            <w:r w:rsidRPr="006D4E07">
              <w:rPr>
                <w:rFonts w:ascii="Cambria" w:eastAsia="Cambria" w:hAnsi="Cambria" w:cs="Cambria"/>
                <w:sz w:val="26"/>
              </w:rPr>
              <w:t>basic</w:t>
            </w:r>
            <w:r w:rsidRPr="006D4E07">
              <w:rPr>
                <w:rFonts w:ascii="Cambria" w:eastAsia="Cambria" w:hAnsi="Cambria" w:cs="Cambria"/>
                <w:spacing w:val="-14"/>
                <w:sz w:val="26"/>
              </w:rPr>
              <w:t xml:space="preserve"> </w:t>
            </w:r>
            <w:r w:rsidRPr="006D4E07">
              <w:rPr>
                <w:rFonts w:ascii="Cambria" w:eastAsia="Cambria" w:hAnsi="Cambria" w:cs="Cambria"/>
                <w:sz w:val="26"/>
              </w:rPr>
              <w:t>knowledge</w:t>
            </w:r>
            <w:r w:rsidRPr="006D4E07">
              <w:rPr>
                <w:rFonts w:ascii="Cambria" w:eastAsia="Cambria" w:hAnsi="Cambria" w:cs="Cambria"/>
                <w:spacing w:val="-12"/>
                <w:sz w:val="26"/>
              </w:rPr>
              <w:t xml:space="preserve"> </w:t>
            </w:r>
            <w:r w:rsidRPr="006D4E07">
              <w:rPr>
                <w:rFonts w:ascii="Cambria" w:eastAsia="Cambria" w:hAnsi="Cambria" w:cs="Cambria"/>
                <w:sz w:val="26"/>
              </w:rPr>
              <w:t>of inorganic chemistry. To understand size, shape and electronic distribution in shells</w:t>
            </w:r>
          </w:p>
          <w:p w:rsidR="006D4E07" w:rsidRPr="006D4E07" w:rsidRDefault="006D4E07" w:rsidP="006D4E07">
            <w:pPr>
              <w:widowControl w:val="0"/>
              <w:autoSpaceDE w:val="0"/>
              <w:autoSpaceDN w:val="0"/>
              <w:spacing w:after="0" w:line="240" w:lineRule="auto"/>
              <w:jc w:val="both"/>
              <w:rPr>
                <w:rFonts w:ascii="Cambria" w:eastAsia="Cambria" w:hAnsi="Cambria" w:cs="Cambria"/>
                <w:sz w:val="26"/>
              </w:rPr>
            </w:pPr>
            <w:proofErr w:type="gramStart"/>
            <w:r w:rsidRPr="006D4E07">
              <w:rPr>
                <w:rFonts w:ascii="Cambria" w:eastAsia="Cambria" w:hAnsi="Cambria" w:cs="Cambria"/>
                <w:sz w:val="26"/>
              </w:rPr>
              <w:t>and</w:t>
            </w:r>
            <w:proofErr w:type="gramEnd"/>
            <w:r w:rsidRPr="006D4E07">
              <w:rPr>
                <w:rFonts w:ascii="Cambria" w:eastAsia="Cambria" w:hAnsi="Cambria" w:cs="Cambria"/>
                <w:spacing w:val="-5"/>
                <w:sz w:val="26"/>
              </w:rPr>
              <w:t xml:space="preserve"> </w:t>
            </w:r>
            <w:r w:rsidRPr="006D4E07">
              <w:rPr>
                <w:rFonts w:ascii="Cambria" w:eastAsia="Cambria" w:hAnsi="Cambria" w:cs="Cambria"/>
                <w:sz w:val="26"/>
              </w:rPr>
              <w:t>sub-</w:t>
            </w:r>
            <w:r w:rsidRPr="006D4E07">
              <w:rPr>
                <w:rFonts w:ascii="Cambria" w:eastAsia="Cambria" w:hAnsi="Cambria" w:cs="Cambria"/>
                <w:spacing w:val="-5"/>
                <w:sz w:val="26"/>
              </w:rPr>
              <w:t xml:space="preserve"> </w:t>
            </w:r>
            <w:r w:rsidRPr="006D4E07">
              <w:rPr>
                <w:rFonts w:ascii="Cambria" w:eastAsia="Cambria" w:hAnsi="Cambria" w:cs="Cambria"/>
                <w:sz w:val="26"/>
              </w:rPr>
              <w:t>shells</w:t>
            </w:r>
            <w:r w:rsidRPr="006D4E07">
              <w:rPr>
                <w:rFonts w:ascii="Cambria" w:eastAsia="Cambria" w:hAnsi="Cambria" w:cs="Cambria"/>
                <w:spacing w:val="-5"/>
                <w:sz w:val="26"/>
              </w:rPr>
              <w:t xml:space="preserve"> </w:t>
            </w:r>
            <w:r w:rsidRPr="006D4E07">
              <w:rPr>
                <w:rFonts w:ascii="Cambria" w:eastAsia="Cambria" w:hAnsi="Cambria" w:cs="Cambria"/>
                <w:sz w:val="26"/>
              </w:rPr>
              <w:t>of</w:t>
            </w:r>
            <w:r w:rsidRPr="006D4E07">
              <w:rPr>
                <w:rFonts w:ascii="Cambria" w:eastAsia="Cambria" w:hAnsi="Cambria" w:cs="Cambria"/>
                <w:spacing w:val="-5"/>
                <w:sz w:val="26"/>
              </w:rPr>
              <w:t xml:space="preserve"> </w:t>
            </w:r>
            <w:r w:rsidRPr="006D4E07">
              <w:rPr>
                <w:rFonts w:ascii="Cambria" w:eastAsia="Cambria" w:hAnsi="Cambria" w:cs="Cambria"/>
                <w:sz w:val="26"/>
              </w:rPr>
              <w:t>an</w:t>
            </w:r>
            <w:r w:rsidRPr="006D4E07">
              <w:rPr>
                <w:rFonts w:ascii="Cambria" w:eastAsia="Cambria" w:hAnsi="Cambria" w:cs="Cambria"/>
                <w:spacing w:val="-6"/>
                <w:sz w:val="26"/>
              </w:rPr>
              <w:t xml:space="preserve"> </w:t>
            </w:r>
            <w:r w:rsidRPr="006D4E07">
              <w:rPr>
                <w:rFonts w:ascii="Cambria" w:eastAsia="Cambria" w:hAnsi="Cambria" w:cs="Cambria"/>
                <w:spacing w:val="-2"/>
                <w:sz w:val="26"/>
              </w:rPr>
              <w:t>atom.</w:t>
            </w:r>
          </w:p>
        </w:tc>
      </w:tr>
      <w:tr w:rsidR="006D4E07" w:rsidRPr="006D4E07" w:rsidTr="006D4E07">
        <w:trPr>
          <w:trHeight w:val="1124"/>
        </w:trPr>
        <w:tc>
          <w:tcPr>
            <w:tcW w:w="4327" w:type="dxa"/>
          </w:tcPr>
          <w:p w:rsidR="006D4E07" w:rsidRPr="006D4E07" w:rsidRDefault="006D4E07" w:rsidP="006D4E07">
            <w:pPr>
              <w:widowControl w:val="0"/>
              <w:autoSpaceDE w:val="0"/>
              <w:autoSpaceDN w:val="0"/>
              <w:spacing w:after="0" w:line="240" w:lineRule="auto"/>
              <w:jc w:val="both"/>
              <w:rPr>
                <w:rFonts w:ascii="Cambria" w:eastAsia="Cambria" w:hAnsi="Cambria" w:cs="Cambria"/>
                <w:sz w:val="26"/>
              </w:rPr>
            </w:pPr>
            <w:r w:rsidRPr="006D4E07">
              <w:rPr>
                <w:rFonts w:ascii="Cambria" w:eastAsia="Cambria" w:hAnsi="Cambria" w:cs="Cambria"/>
                <w:sz w:val="26"/>
              </w:rPr>
              <w:t>2.</w:t>
            </w:r>
            <w:r w:rsidRPr="006D4E07">
              <w:rPr>
                <w:rFonts w:ascii="Cambria" w:eastAsia="Cambria" w:hAnsi="Cambria" w:cs="Cambria"/>
                <w:spacing w:val="67"/>
                <w:w w:val="150"/>
                <w:sz w:val="26"/>
              </w:rPr>
              <w:t xml:space="preserve"> </w:t>
            </w:r>
            <w:r w:rsidRPr="006D4E07">
              <w:rPr>
                <w:rFonts w:ascii="Cambria" w:eastAsia="Cambria" w:hAnsi="Cambria" w:cs="Cambria"/>
                <w:sz w:val="26"/>
              </w:rPr>
              <w:t>P-block</w:t>
            </w:r>
            <w:r w:rsidRPr="006D4E07">
              <w:rPr>
                <w:rFonts w:ascii="Cambria" w:eastAsia="Cambria" w:hAnsi="Cambria" w:cs="Cambria"/>
                <w:spacing w:val="-3"/>
                <w:sz w:val="26"/>
              </w:rPr>
              <w:t xml:space="preserve"> </w:t>
            </w:r>
            <w:r w:rsidRPr="006D4E07">
              <w:rPr>
                <w:rFonts w:ascii="Cambria" w:eastAsia="Cambria" w:hAnsi="Cambria" w:cs="Cambria"/>
                <w:spacing w:val="-2"/>
                <w:sz w:val="26"/>
              </w:rPr>
              <w:t>Elements.</w:t>
            </w:r>
          </w:p>
        </w:tc>
        <w:tc>
          <w:tcPr>
            <w:tcW w:w="5091" w:type="dxa"/>
          </w:tcPr>
          <w:p w:rsidR="006D4E07" w:rsidRPr="006D4E07" w:rsidRDefault="006D4E07" w:rsidP="006D4E07">
            <w:pPr>
              <w:widowControl w:val="0"/>
              <w:autoSpaceDE w:val="0"/>
              <w:autoSpaceDN w:val="0"/>
              <w:spacing w:after="0" w:line="240" w:lineRule="auto"/>
              <w:jc w:val="both"/>
              <w:rPr>
                <w:rFonts w:ascii="Cambria" w:eastAsia="Cambria" w:hAnsi="Cambria" w:cs="Cambria"/>
                <w:sz w:val="26"/>
              </w:rPr>
            </w:pPr>
            <w:r w:rsidRPr="006D4E07">
              <w:rPr>
                <w:rFonts w:ascii="Cambria" w:eastAsia="Cambria" w:hAnsi="Cambria" w:cs="Cambria"/>
                <w:sz w:val="26"/>
              </w:rPr>
              <w:t>To learn and understand the properties and uses</w:t>
            </w:r>
            <w:r w:rsidRPr="006D4E07">
              <w:rPr>
                <w:rFonts w:ascii="Cambria" w:eastAsia="Cambria" w:hAnsi="Cambria" w:cs="Cambria"/>
                <w:spacing w:val="-3"/>
                <w:sz w:val="26"/>
              </w:rPr>
              <w:t xml:space="preserve"> </w:t>
            </w:r>
            <w:r w:rsidRPr="006D4E07">
              <w:rPr>
                <w:rFonts w:ascii="Cambria" w:eastAsia="Cambria" w:hAnsi="Cambria" w:cs="Cambria"/>
                <w:sz w:val="26"/>
              </w:rPr>
              <w:t>of</w:t>
            </w:r>
            <w:r w:rsidRPr="006D4E07">
              <w:rPr>
                <w:rFonts w:ascii="Cambria" w:eastAsia="Cambria" w:hAnsi="Cambria" w:cs="Cambria"/>
                <w:spacing w:val="-2"/>
                <w:sz w:val="26"/>
              </w:rPr>
              <w:t xml:space="preserve"> </w:t>
            </w:r>
            <w:r w:rsidRPr="006D4E07">
              <w:rPr>
                <w:rFonts w:ascii="Cambria" w:eastAsia="Cambria" w:hAnsi="Cambria" w:cs="Cambria"/>
                <w:sz w:val="26"/>
              </w:rPr>
              <w:t>the</w:t>
            </w:r>
            <w:r w:rsidRPr="006D4E07">
              <w:rPr>
                <w:rFonts w:ascii="Cambria" w:eastAsia="Cambria" w:hAnsi="Cambria" w:cs="Cambria"/>
                <w:spacing w:val="-4"/>
                <w:sz w:val="26"/>
              </w:rPr>
              <w:t xml:space="preserve"> </w:t>
            </w:r>
            <w:r w:rsidRPr="006D4E07">
              <w:rPr>
                <w:rFonts w:ascii="Cambria" w:eastAsia="Cambria" w:hAnsi="Cambria" w:cs="Cambria"/>
                <w:sz w:val="26"/>
              </w:rPr>
              <w:t>compounds</w:t>
            </w:r>
            <w:r w:rsidRPr="006D4E07">
              <w:rPr>
                <w:rFonts w:ascii="Cambria" w:eastAsia="Cambria" w:hAnsi="Cambria" w:cs="Cambria"/>
                <w:spacing w:val="-2"/>
                <w:sz w:val="26"/>
              </w:rPr>
              <w:t xml:space="preserve"> </w:t>
            </w:r>
            <w:r w:rsidRPr="006D4E07">
              <w:rPr>
                <w:rFonts w:ascii="Cambria" w:eastAsia="Cambria" w:hAnsi="Cambria" w:cs="Cambria"/>
                <w:sz w:val="26"/>
              </w:rPr>
              <w:t>of</w:t>
            </w:r>
            <w:r w:rsidRPr="006D4E07">
              <w:rPr>
                <w:rFonts w:ascii="Cambria" w:eastAsia="Cambria" w:hAnsi="Cambria" w:cs="Cambria"/>
                <w:spacing w:val="-2"/>
                <w:sz w:val="26"/>
              </w:rPr>
              <w:t xml:space="preserve"> </w:t>
            </w:r>
            <w:r w:rsidRPr="006D4E07">
              <w:rPr>
                <w:rFonts w:ascii="Cambria" w:eastAsia="Cambria" w:hAnsi="Cambria" w:cs="Cambria"/>
                <w:sz w:val="26"/>
              </w:rPr>
              <w:t>Boron,</w:t>
            </w:r>
            <w:r w:rsidRPr="006D4E07">
              <w:rPr>
                <w:rFonts w:ascii="Cambria" w:eastAsia="Cambria" w:hAnsi="Cambria" w:cs="Cambria"/>
                <w:spacing w:val="-3"/>
                <w:sz w:val="26"/>
              </w:rPr>
              <w:t xml:space="preserve"> </w:t>
            </w:r>
            <w:r w:rsidRPr="006D4E07">
              <w:rPr>
                <w:rFonts w:ascii="Cambria" w:eastAsia="Cambria" w:hAnsi="Cambria" w:cs="Cambria"/>
                <w:sz w:val="26"/>
              </w:rPr>
              <w:t>Carbon</w:t>
            </w:r>
            <w:r w:rsidRPr="006D4E07">
              <w:rPr>
                <w:rFonts w:ascii="Cambria" w:eastAsia="Cambria" w:hAnsi="Cambria" w:cs="Cambria"/>
                <w:spacing w:val="-3"/>
                <w:sz w:val="26"/>
              </w:rPr>
              <w:t xml:space="preserve"> </w:t>
            </w:r>
            <w:r w:rsidRPr="006D4E07">
              <w:rPr>
                <w:rFonts w:ascii="Cambria" w:eastAsia="Cambria" w:hAnsi="Cambria" w:cs="Cambria"/>
                <w:spacing w:val="-5"/>
                <w:sz w:val="26"/>
              </w:rPr>
              <w:t>and</w:t>
            </w:r>
          </w:p>
          <w:p w:rsidR="006D4E07" w:rsidRPr="006D4E07" w:rsidRDefault="006D4E07" w:rsidP="006D4E07">
            <w:pPr>
              <w:widowControl w:val="0"/>
              <w:autoSpaceDE w:val="0"/>
              <w:autoSpaceDN w:val="0"/>
              <w:spacing w:after="0" w:line="240" w:lineRule="auto"/>
              <w:jc w:val="both"/>
              <w:rPr>
                <w:rFonts w:ascii="Cambria" w:eastAsia="Cambria" w:hAnsi="Cambria" w:cs="Cambria"/>
                <w:sz w:val="26"/>
              </w:rPr>
            </w:pPr>
            <w:r w:rsidRPr="006D4E07">
              <w:rPr>
                <w:rFonts w:ascii="Cambria" w:eastAsia="Cambria" w:hAnsi="Cambria" w:cs="Cambria"/>
                <w:sz w:val="26"/>
              </w:rPr>
              <w:t>Nitrogen</w:t>
            </w:r>
            <w:r w:rsidRPr="006D4E07">
              <w:rPr>
                <w:rFonts w:ascii="Cambria" w:eastAsia="Cambria" w:hAnsi="Cambria" w:cs="Cambria"/>
                <w:spacing w:val="-10"/>
                <w:sz w:val="26"/>
              </w:rPr>
              <w:t xml:space="preserve"> </w:t>
            </w:r>
            <w:r w:rsidRPr="006D4E07">
              <w:rPr>
                <w:rFonts w:ascii="Cambria" w:eastAsia="Cambria" w:hAnsi="Cambria" w:cs="Cambria"/>
                <w:sz w:val="26"/>
              </w:rPr>
              <w:t>from</w:t>
            </w:r>
            <w:r w:rsidRPr="006D4E07">
              <w:rPr>
                <w:rFonts w:ascii="Cambria" w:eastAsia="Cambria" w:hAnsi="Cambria" w:cs="Cambria"/>
                <w:spacing w:val="-9"/>
                <w:sz w:val="26"/>
              </w:rPr>
              <w:t xml:space="preserve"> </w:t>
            </w:r>
            <w:r w:rsidRPr="006D4E07">
              <w:rPr>
                <w:rFonts w:ascii="Cambria" w:eastAsia="Cambria" w:hAnsi="Cambria" w:cs="Cambria"/>
                <w:sz w:val="26"/>
              </w:rPr>
              <w:t>p-block</w:t>
            </w:r>
            <w:r w:rsidRPr="006D4E07">
              <w:rPr>
                <w:rFonts w:ascii="Cambria" w:eastAsia="Cambria" w:hAnsi="Cambria" w:cs="Cambria"/>
                <w:spacing w:val="-8"/>
                <w:sz w:val="26"/>
              </w:rPr>
              <w:t xml:space="preserve"> </w:t>
            </w:r>
            <w:r w:rsidRPr="006D4E07">
              <w:rPr>
                <w:rFonts w:ascii="Cambria" w:eastAsia="Cambria" w:hAnsi="Cambria" w:cs="Cambria"/>
                <w:spacing w:val="-2"/>
                <w:sz w:val="26"/>
              </w:rPr>
              <w:t>elements.</w:t>
            </w:r>
          </w:p>
        </w:tc>
      </w:tr>
      <w:tr w:rsidR="006D4E07" w:rsidRPr="006D4E07" w:rsidTr="006D4E07">
        <w:trPr>
          <w:trHeight w:val="1281"/>
        </w:trPr>
        <w:tc>
          <w:tcPr>
            <w:tcW w:w="4327" w:type="dxa"/>
          </w:tcPr>
          <w:p w:rsidR="006D4E07" w:rsidRPr="006D4E07" w:rsidRDefault="006D4E07" w:rsidP="006D4E07">
            <w:pPr>
              <w:widowControl w:val="0"/>
              <w:autoSpaceDE w:val="0"/>
              <w:autoSpaceDN w:val="0"/>
              <w:spacing w:after="0" w:line="240" w:lineRule="auto"/>
              <w:jc w:val="both"/>
              <w:rPr>
                <w:rFonts w:ascii="Cambria" w:eastAsia="Cambria" w:hAnsi="Cambria" w:cs="Cambria"/>
                <w:sz w:val="26"/>
              </w:rPr>
            </w:pPr>
            <w:r w:rsidRPr="006D4E07">
              <w:rPr>
                <w:rFonts w:ascii="Cambria" w:eastAsia="Cambria" w:hAnsi="Cambria" w:cs="Cambria"/>
                <w:sz w:val="26"/>
              </w:rPr>
              <w:t>3.</w:t>
            </w:r>
            <w:r w:rsidRPr="006D4E07">
              <w:rPr>
                <w:rFonts w:ascii="Cambria" w:eastAsia="Cambria" w:hAnsi="Cambria" w:cs="Cambria"/>
                <w:spacing w:val="-15"/>
                <w:sz w:val="26"/>
              </w:rPr>
              <w:t xml:space="preserve"> </w:t>
            </w:r>
            <w:r w:rsidRPr="006D4E07">
              <w:rPr>
                <w:rFonts w:ascii="Cambria" w:eastAsia="Cambria" w:hAnsi="Cambria" w:cs="Cambria"/>
                <w:sz w:val="26"/>
              </w:rPr>
              <w:t>Chemical</w:t>
            </w:r>
            <w:r w:rsidRPr="006D4E07">
              <w:rPr>
                <w:rFonts w:ascii="Cambria" w:eastAsia="Cambria" w:hAnsi="Cambria" w:cs="Cambria"/>
                <w:spacing w:val="-14"/>
                <w:sz w:val="26"/>
              </w:rPr>
              <w:t xml:space="preserve"> </w:t>
            </w:r>
            <w:r w:rsidRPr="006D4E07">
              <w:rPr>
                <w:rFonts w:ascii="Cambria" w:eastAsia="Cambria" w:hAnsi="Cambria" w:cs="Cambria"/>
                <w:sz w:val="26"/>
              </w:rPr>
              <w:t>Bonding</w:t>
            </w:r>
            <w:r w:rsidRPr="006D4E07">
              <w:rPr>
                <w:rFonts w:ascii="Cambria" w:eastAsia="Cambria" w:hAnsi="Cambria" w:cs="Cambria"/>
                <w:spacing w:val="-14"/>
                <w:sz w:val="26"/>
              </w:rPr>
              <w:t xml:space="preserve"> </w:t>
            </w:r>
            <w:r w:rsidRPr="006D4E07">
              <w:rPr>
                <w:rFonts w:ascii="Cambria" w:eastAsia="Cambria" w:hAnsi="Cambria" w:cs="Cambria"/>
                <w:sz w:val="26"/>
              </w:rPr>
              <w:t>and</w:t>
            </w:r>
            <w:r w:rsidRPr="006D4E07">
              <w:rPr>
                <w:rFonts w:ascii="Cambria" w:eastAsia="Cambria" w:hAnsi="Cambria" w:cs="Cambria"/>
                <w:spacing w:val="-15"/>
                <w:sz w:val="26"/>
              </w:rPr>
              <w:t xml:space="preserve"> </w:t>
            </w:r>
            <w:r w:rsidRPr="006D4E07">
              <w:rPr>
                <w:rFonts w:ascii="Cambria" w:eastAsia="Cambria" w:hAnsi="Cambria" w:cs="Cambria"/>
                <w:sz w:val="26"/>
              </w:rPr>
              <w:t>Molecular Structure: Ionic Bonding.</w:t>
            </w:r>
          </w:p>
        </w:tc>
        <w:tc>
          <w:tcPr>
            <w:tcW w:w="5091" w:type="dxa"/>
          </w:tcPr>
          <w:p w:rsidR="006D4E07" w:rsidRPr="006D4E07" w:rsidRDefault="006D4E07" w:rsidP="006D4E07">
            <w:pPr>
              <w:widowControl w:val="0"/>
              <w:autoSpaceDE w:val="0"/>
              <w:autoSpaceDN w:val="0"/>
              <w:spacing w:after="0" w:line="240" w:lineRule="auto"/>
              <w:jc w:val="both"/>
              <w:rPr>
                <w:rFonts w:ascii="Cambria" w:eastAsia="Cambria" w:hAnsi="Cambria" w:cs="Cambria"/>
                <w:sz w:val="26"/>
              </w:rPr>
            </w:pPr>
            <w:r w:rsidRPr="006D4E07">
              <w:rPr>
                <w:rFonts w:ascii="Cambria" w:eastAsia="Cambria" w:hAnsi="Cambria" w:cs="Cambria"/>
                <w:sz w:val="26"/>
              </w:rPr>
              <w:t>To</w:t>
            </w:r>
            <w:r w:rsidRPr="006D4E07">
              <w:rPr>
                <w:rFonts w:ascii="Cambria" w:eastAsia="Cambria" w:hAnsi="Cambria" w:cs="Cambria"/>
                <w:spacing w:val="-9"/>
                <w:sz w:val="26"/>
              </w:rPr>
              <w:t xml:space="preserve"> </w:t>
            </w:r>
            <w:r w:rsidRPr="006D4E07">
              <w:rPr>
                <w:rFonts w:ascii="Cambria" w:eastAsia="Cambria" w:hAnsi="Cambria" w:cs="Cambria"/>
                <w:sz w:val="26"/>
              </w:rPr>
              <w:t>learn</w:t>
            </w:r>
            <w:r w:rsidRPr="006D4E07">
              <w:rPr>
                <w:rFonts w:ascii="Cambria" w:eastAsia="Cambria" w:hAnsi="Cambria" w:cs="Cambria"/>
                <w:spacing w:val="-9"/>
                <w:sz w:val="26"/>
              </w:rPr>
              <w:t xml:space="preserve"> </w:t>
            </w:r>
            <w:r w:rsidRPr="006D4E07">
              <w:rPr>
                <w:rFonts w:ascii="Cambria" w:eastAsia="Cambria" w:hAnsi="Cambria" w:cs="Cambria"/>
                <w:sz w:val="26"/>
              </w:rPr>
              <w:t>different</w:t>
            </w:r>
            <w:r w:rsidRPr="006D4E07">
              <w:rPr>
                <w:rFonts w:ascii="Cambria" w:eastAsia="Cambria" w:hAnsi="Cambria" w:cs="Cambria"/>
                <w:spacing w:val="-8"/>
                <w:sz w:val="26"/>
              </w:rPr>
              <w:t xml:space="preserve"> </w:t>
            </w:r>
            <w:r w:rsidRPr="006D4E07">
              <w:rPr>
                <w:rFonts w:ascii="Cambria" w:eastAsia="Cambria" w:hAnsi="Cambria" w:cs="Cambria"/>
                <w:sz w:val="26"/>
              </w:rPr>
              <w:t>types</w:t>
            </w:r>
            <w:r w:rsidRPr="006D4E07">
              <w:rPr>
                <w:rFonts w:ascii="Cambria" w:eastAsia="Cambria" w:hAnsi="Cambria" w:cs="Cambria"/>
                <w:spacing w:val="-9"/>
                <w:sz w:val="26"/>
              </w:rPr>
              <w:t xml:space="preserve"> </w:t>
            </w:r>
            <w:r w:rsidRPr="006D4E07">
              <w:rPr>
                <w:rFonts w:ascii="Cambria" w:eastAsia="Cambria" w:hAnsi="Cambria" w:cs="Cambria"/>
                <w:sz w:val="26"/>
              </w:rPr>
              <w:t>of</w:t>
            </w:r>
            <w:r w:rsidRPr="006D4E07">
              <w:rPr>
                <w:rFonts w:ascii="Cambria" w:eastAsia="Cambria" w:hAnsi="Cambria" w:cs="Cambria"/>
                <w:spacing w:val="-8"/>
                <w:sz w:val="26"/>
              </w:rPr>
              <w:t xml:space="preserve"> </w:t>
            </w:r>
            <w:r w:rsidRPr="006D4E07">
              <w:rPr>
                <w:rFonts w:ascii="Cambria" w:eastAsia="Cambria" w:hAnsi="Cambria" w:cs="Cambria"/>
                <w:sz w:val="26"/>
              </w:rPr>
              <w:t>bonds</w:t>
            </w:r>
            <w:r w:rsidRPr="006D4E07">
              <w:rPr>
                <w:rFonts w:ascii="Cambria" w:eastAsia="Cambria" w:hAnsi="Cambria" w:cs="Cambria"/>
                <w:spacing w:val="-9"/>
                <w:sz w:val="26"/>
              </w:rPr>
              <w:t xml:space="preserve"> </w:t>
            </w:r>
            <w:r w:rsidRPr="006D4E07">
              <w:rPr>
                <w:rFonts w:ascii="Cambria" w:eastAsia="Cambria" w:hAnsi="Cambria" w:cs="Cambria"/>
                <w:sz w:val="26"/>
              </w:rPr>
              <w:t>and</w:t>
            </w:r>
            <w:r w:rsidRPr="006D4E07">
              <w:rPr>
                <w:rFonts w:ascii="Cambria" w:eastAsia="Cambria" w:hAnsi="Cambria" w:cs="Cambria"/>
                <w:spacing w:val="-8"/>
                <w:sz w:val="26"/>
              </w:rPr>
              <w:t xml:space="preserve"> </w:t>
            </w:r>
            <w:r w:rsidRPr="006D4E07">
              <w:rPr>
                <w:rFonts w:ascii="Cambria" w:eastAsia="Cambria" w:hAnsi="Cambria" w:cs="Cambria"/>
                <w:sz w:val="26"/>
              </w:rPr>
              <w:t>nature of bonding in inorganic compounds. Calculations</w:t>
            </w:r>
            <w:r w:rsidRPr="006D4E07">
              <w:rPr>
                <w:rFonts w:ascii="Cambria" w:eastAsia="Cambria" w:hAnsi="Cambria" w:cs="Cambria"/>
                <w:spacing w:val="-11"/>
                <w:sz w:val="26"/>
              </w:rPr>
              <w:t xml:space="preserve"> </w:t>
            </w:r>
            <w:r w:rsidRPr="006D4E07">
              <w:rPr>
                <w:rFonts w:ascii="Cambria" w:eastAsia="Cambria" w:hAnsi="Cambria" w:cs="Cambria"/>
                <w:sz w:val="26"/>
              </w:rPr>
              <w:t>of</w:t>
            </w:r>
            <w:r w:rsidRPr="006D4E07">
              <w:rPr>
                <w:rFonts w:ascii="Cambria" w:eastAsia="Cambria" w:hAnsi="Cambria" w:cs="Cambria"/>
                <w:spacing w:val="-10"/>
                <w:sz w:val="26"/>
              </w:rPr>
              <w:t xml:space="preserve"> </w:t>
            </w:r>
            <w:r w:rsidRPr="006D4E07">
              <w:rPr>
                <w:rFonts w:ascii="Cambria" w:eastAsia="Cambria" w:hAnsi="Cambria" w:cs="Cambria"/>
                <w:sz w:val="26"/>
              </w:rPr>
              <w:t>different</w:t>
            </w:r>
            <w:r w:rsidRPr="006D4E07">
              <w:rPr>
                <w:rFonts w:ascii="Cambria" w:eastAsia="Cambria" w:hAnsi="Cambria" w:cs="Cambria"/>
                <w:spacing w:val="-10"/>
                <w:sz w:val="26"/>
              </w:rPr>
              <w:t xml:space="preserve"> </w:t>
            </w:r>
            <w:r w:rsidRPr="006D4E07">
              <w:rPr>
                <w:rFonts w:ascii="Cambria" w:eastAsia="Cambria" w:hAnsi="Cambria" w:cs="Cambria"/>
                <w:sz w:val="26"/>
              </w:rPr>
              <w:t>energies</w:t>
            </w:r>
            <w:r w:rsidRPr="006D4E07">
              <w:rPr>
                <w:rFonts w:ascii="Cambria" w:eastAsia="Cambria" w:hAnsi="Cambria" w:cs="Cambria"/>
                <w:spacing w:val="-11"/>
                <w:sz w:val="26"/>
              </w:rPr>
              <w:t xml:space="preserve"> </w:t>
            </w:r>
            <w:r w:rsidRPr="006D4E07">
              <w:rPr>
                <w:rFonts w:ascii="Cambria" w:eastAsia="Cambria" w:hAnsi="Cambria" w:cs="Cambria"/>
                <w:spacing w:val="-2"/>
                <w:sz w:val="26"/>
              </w:rPr>
              <w:t>associated</w:t>
            </w:r>
          </w:p>
          <w:p w:rsidR="006D4E07" w:rsidRPr="006D4E07" w:rsidRDefault="006D4E07" w:rsidP="006D4E07">
            <w:pPr>
              <w:widowControl w:val="0"/>
              <w:autoSpaceDE w:val="0"/>
              <w:autoSpaceDN w:val="0"/>
              <w:spacing w:after="0" w:line="240" w:lineRule="auto"/>
              <w:jc w:val="both"/>
              <w:rPr>
                <w:rFonts w:ascii="Cambria" w:eastAsia="Cambria" w:hAnsi="Cambria" w:cs="Cambria"/>
                <w:sz w:val="26"/>
              </w:rPr>
            </w:pPr>
            <w:proofErr w:type="gramStart"/>
            <w:r w:rsidRPr="006D4E07">
              <w:rPr>
                <w:rFonts w:ascii="Cambria" w:eastAsia="Cambria" w:hAnsi="Cambria" w:cs="Cambria"/>
                <w:sz w:val="26"/>
              </w:rPr>
              <w:t>with</w:t>
            </w:r>
            <w:proofErr w:type="gramEnd"/>
            <w:r w:rsidRPr="006D4E07">
              <w:rPr>
                <w:rFonts w:ascii="Cambria" w:eastAsia="Cambria" w:hAnsi="Cambria" w:cs="Cambria"/>
                <w:spacing w:val="-8"/>
                <w:sz w:val="26"/>
              </w:rPr>
              <w:t xml:space="preserve"> </w:t>
            </w:r>
            <w:r w:rsidRPr="006D4E07">
              <w:rPr>
                <w:rFonts w:ascii="Cambria" w:eastAsia="Cambria" w:hAnsi="Cambria" w:cs="Cambria"/>
                <w:sz w:val="26"/>
              </w:rPr>
              <w:t>ionic</w:t>
            </w:r>
            <w:r w:rsidRPr="006D4E07">
              <w:rPr>
                <w:rFonts w:ascii="Cambria" w:eastAsia="Cambria" w:hAnsi="Cambria" w:cs="Cambria"/>
                <w:spacing w:val="-8"/>
                <w:sz w:val="26"/>
              </w:rPr>
              <w:t xml:space="preserve"> </w:t>
            </w:r>
            <w:r w:rsidRPr="006D4E07">
              <w:rPr>
                <w:rFonts w:ascii="Cambria" w:eastAsia="Cambria" w:hAnsi="Cambria" w:cs="Cambria"/>
                <w:spacing w:val="-2"/>
                <w:sz w:val="26"/>
              </w:rPr>
              <w:t>bonding.</w:t>
            </w:r>
          </w:p>
        </w:tc>
      </w:tr>
      <w:tr w:rsidR="006D4E07" w:rsidRPr="006D4E07" w:rsidTr="006D4E07">
        <w:trPr>
          <w:trHeight w:val="959"/>
        </w:trPr>
        <w:tc>
          <w:tcPr>
            <w:tcW w:w="4327" w:type="dxa"/>
          </w:tcPr>
          <w:p w:rsidR="006D4E07" w:rsidRPr="006D4E07" w:rsidRDefault="006D4E07" w:rsidP="006D4E07">
            <w:pPr>
              <w:widowControl w:val="0"/>
              <w:autoSpaceDE w:val="0"/>
              <w:autoSpaceDN w:val="0"/>
              <w:spacing w:after="0" w:line="240" w:lineRule="auto"/>
              <w:jc w:val="both"/>
              <w:rPr>
                <w:rFonts w:ascii="Cambria" w:eastAsia="Cambria" w:hAnsi="Cambria" w:cs="Cambria"/>
                <w:sz w:val="26"/>
              </w:rPr>
            </w:pPr>
            <w:r w:rsidRPr="006D4E07">
              <w:rPr>
                <w:rFonts w:ascii="Cambria" w:eastAsia="Cambria" w:hAnsi="Cambria" w:cs="Cambria"/>
                <w:sz w:val="26"/>
              </w:rPr>
              <w:t>4.</w:t>
            </w:r>
            <w:r w:rsidRPr="006D4E07">
              <w:rPr>
                <w:rFonts w:ascii="Cambria" w:eastAsia="Cambria" w:hAnsi="Cambria" w:cs="Cambria"/>
                <w:spacing w:val="-6"/>
                <w:sz w:val="26"/>
              </w:rPr>
              <w:t xml:space="preserve"> </w:t>
            </w:r>
            <w:r w:rsidRPr="006D4E07">
              <w:rPr>
                <w:rFonts w:ascii="Cambria" w:eastAsia="Cambria" w:hAnsi="Cambria" w:cs="Cambria"/>
                <w:sz w:val="26"/>
              </w:rPr>
              <w:t>Acids</w:t>
            </w:r>
            <w:r w:rsidRPr="006D4E07">
              <w:rPr>
                <w:rFonts w:ascii="Cambria" w:eastAsia="Cambria" w:hAnsi="Cambria" w:cs="Cambria"/>
                <w:spacing w:val="-6"/>
                <w:sz w:val="26"/>
              </w:rPr>
              <w:t xml:space="preserve"> </w:t>
            </w:r>
            <w:r w:rsidRPr="006D4E07">
              <w:rPr>
                <w:rFonts w:ascii="Cambria" w:eastAsia="Cambria" w:hAnsi="Cambria" w:cs="Cambria"/>
                <w:sz w:val="26"/>
              </w:rPr>
              <w:t>and</w:t>
            </w:r>
            <w:r w:rsidRPr="006D4E07">
              <w:rPr>
                <w:rFonts w:ascii="Cambria" w:eastAsia="Cambria" w:hAnsi="Cambria" w:cs="Cambria"/>
                <w:spacing w:val="-3"/>
                <w:sz w:val="26"/>
              </w:rPr>
              <w:t xml:space="preserve"> </w:t>
            </w:r>
            <w:r w:rsidRPr="006D4E07">
              <w:rPr>
                <w:rFonts w:ascii="Cambria" w:eastAsia="Cambria" w:hAnsi="Cambria" w:cs="Cambria"/>
                <w:spacing w:val="-2"/>
                <w:sz w:val="26"/>
              </w:rPr>
              <w:t>Bases.</w:t>
            </w:r>
          </w:p>
        </w:tc>
        <w:tc>
          <w:tcPr>
            <w:tcW w:w="5091" w:type="dxa"/>
          </w:tcPr>
          <w:p w:rsidR="006D4E07" w:rsidRPr="006D4E07" w:rsidRDefault="006D4E07" w:rsidP="006D4E07">
            <w:pPr>
              <w:widowControl w:val="0"/>
              <w:autoSpaceDE w:val="0"/>
              <w:autoSpaceDN w:val="0"/>
              <w:spacing w:after="0" w:line="240" w:lineRule="auto"/>
              <w:jc w:val="both"/>
              <w:rPr>
                <w:rFonts w:ascii="Cambria" w:eastAsia="Cambria" w:hAnsi="Cambria" w:cs="Cambria"/>
                <w:sz w:val="26"/>
              </w:rPr>
            </w:pPr>
            <w:r w:rsidRPr="006D4E07">
              <w:rPr>
                <w:rFonts w:ascii="Cambria" w:eastAsia="Cambria" w:hAnsi="Cambria" w:cs="Cambria"/>
                <w:sz w:val="26"/>
              </w:rPr>
              <w:t>To</w:t>
            </w:r>
            <w:r w:rsidRPr="006D4E07">
              <w:rPr>
                <w:rFonts w:ascii="Cambria" w:eastAsia="Cambria" w:hAnsi="Cambria" w:cs="Cambria"/>
                <w:spacing w:val="-7"/>
                <w:sz w:val="26"/>
              </w:rPr>
              <w:t xml:space="preserve"> </w:t>
            </w:r>
            <w:r w:rsidRPr="006D4E07">
              <w:rPr>
                <w:rFonts w:ascii="Cambria" w:eastAsia="Cambria" w:hAnsi="Cambria" w:cs="Cambria"/>
                <w:sz w:val="26"/>
              </w:rPr>
              <w:t>Understand</w:t>
            </w:r>
            <w:r w:rsidRPr="006D4E07">
              <w:rPr>
                <w:rFonts w:ascii="Cambria" w:eastAsia="Cambria" w:hAnsi="Cambria" w:cs="Cambria"/>
                <w:spacing w:val="-5"/>
                <w:sz w:val="26"/>
              </w:rPr>
              <w:t xml:space="preserve"> </w:t>
            </w:r>
            <w:r w:rsidRPr="006D4E07">
              <w:rPr>
                <w:rFonts w:ascii="Cambria" w:eastAsia="Cambria" w:hAnsi="Cambria" w:cs="Cambria"/>
                <w:sz w:val="26"/>
              </w:rPr>
              <w:t>the</w:t>
            </w:r>
            <w:r w:rsidRPr="006D4E07">
              <w:rPr>
                <w:rFonts w:ascii="Cambria" w:eastAsia="Cambria" w:hAnsi="Cambria" w:cs="Cambria"/>
                <w:spacing w:val="-5"/>
                <w:sz w:val="26"/>
              </w:rPr>
              <w:t xml:space="preserve"> </w:t>
            </w:r>
            <w:r w:rsidRPr="006D4E07">
              <w:rPr>
                <w:rFonts w:ascii="Cambria" w:eastAsia="Cambria" w:hAnsi="Cambria" w:cs="Cambria"/>
                <w:sz w:val="26"/>
              </w:rPr>
              <w:t>role</w:t>
            </w:r>
            <w:r w:rsidRPr="006D4E07">
              <w:rPr>
                <w:rFonts w:ascii="Cambria" w:eastAsia="Cambria" w:hAnsi="Cambria" w:cs="Cambria"/>
                <w:spacing w:val="-5"/>
                <w:sz w:val="26"/>
              </w:rPr>
              <w:t xml:space="preserve"> </w:t>
            </w:r>
            <w:r w:rsidRPr="006D4E07">
              <w:rPr>
                <w:rFonts w:ascii="Cambria" w:eastAsia="Cambria" w:hAnsi="Cambria" w:cs="Cambria"/>
                <w:sz w:val="26"/>
              </w:rPr>
              <w:t>of</w:t>
            </w:r>
            <w:r w:rsidRPr="006D4E07">
              <w:rPr>
                <w:rFonts w:ascii="Cambria" w:eastAsia="Cambria" w:hAnsi="Cambria" w:cs="Cambria"/>
                <w:spacing w:val="-5"/>
                <w:sz w:val="26"/>
              </w:rPr>
              <w:t xml:space="preserve"> </w:t>
            </w:r>
            <w:r w:rsidRPr="006D4E07">
              <w:rPr>
                <w:rFonts w:ascii="Cambria" w:eastAsia="Cambria" w:hAnsi="Cambria" w:cs="Cambria"/>
                <w:sz w:val="26"/>
              </w:rPr>
              <w:t>acids</w:t>
            </w:r>
            <w:r w:rsidRPr="006D4E07">
              <w:rPr>
                <w:rFonts w:ascii="Cambria" w:eastAsia="Cambria" w:hAnsi="Cambria" w:cs="Cambria"/>
                <w:spacing w:val="-7"/>
                <w:sz w:val="26"/>
              </w:rPr>
              <w:t xml:space="preserve"> </w:t>
            </w:r>
            <w:r w:rsidRPr="006D4E07">
              <w:rPr>
                <w:rFonts w:ascii="Cambria" w:eastAsia="Cambria" w:hAnsi="Cambria" w:cs="Cambria"/>
                <w:sz w:val="26"/>
              </w:rPr>
              <w:t>and</w:t>
            </w:r>
            <w:r w:rsidRPr="006D4E07">
              <w:rPr>
                <w:rFonts w:ascii="Cambria" w:eastAsia="Cambria" w:hAnsi="Cambria" w:cs="Cambria"/>
                <w:spacing w:val="-6"/>
                <w:sz w:val="26"/>
              </w:rPr>
              <w:t xml:space="preserve"> </w:t>
            </w:r>
            <w:r w:rsidRPr="006D4E07">
              <w:rPr>
                <w:rFonts w:ascii="Cambria" w:eastAsia="Cambria" w:hAnsi="Cambria" w:cs="Cambria"/>
                <w:sz w:val="26"/>
              </w:rPr>
              <w:t>bases</w:t>
            </w:r>
            <w:r w:rsidRPr="006D4E07">
              <w:rPr>
                <w:rFonts w:ascii="Cambria" w:eastAsia="Cambria" w:hAnsi="Cambria" w:cs="Cambria"/>
                <w:spacing w:val="-6"/>
                <w:sz w:val="26"/>
              </w:rPr>
              <w:t xml:space="preserve"> </w:t>
            </w:r>
            <w:r w:rsidRPr="006D4E07">
              <w:rPr>
                <w:rFonts w:ascii="Cambria" w:eastAsia="Cambria" w:hAnsi="Cambria" w:cs="Cambria"/>
                <w:sz w:val="26"/>
              </w:rPr>
              <w:t>in chemistry.</w:t>
            </w:r>
            <w:r w:rsidRPr="006D4E07">
              <w:rPr>
                <w:rFonts w:ascii="Cambria" w:eastAsia="Cambria" w:hAnsi="Cambria" w:cs="Cambria"/>
                <w:spacing w:val="-13"/>
                <w:sz w:val="26"/>
              </w:rPr>
              <w:t xml:space="preserve"> </w:t>
            </w:r>
            <w:r w:rsidRPr="006D4E07">
              <w:rPr>
                <w:rFonts w:ascii="Cambria" w:eastAsia="Cambria" w:hAnsi="Cambria" w:cs="Cambria"/>
                <w:sz w:val="26"/>
              </w:rPr>
              <w:t>The</w:t>
            </w:r>
            <w:r w:rsidRPr="006D4E07">
              <w:rPr>
                <w:rFonts w:ascii="Cambria" w:eastAsia="Cambria" w:hAnsi="Cambria" w:cs="Cambria"/>
                <w:spacing w:val="-12"/>
                <w:sz w:val="26"/>
              </w:rPr>
              <w:t xml:space="preserve"> </w:t>
            </w:r>
            <w:r w:rsidRPr="006D4E07">
              <w:rPr>
                <w:rFonts w:ascii="Cambria" w:eastAsia="Cambria" w:hAnsi="Cambria" w:cs="Cambria"/>
                <w:sz w:val="26"/>
              </w:rPr>
              <w:t>study</w:t>
            </w:r>
            <w:r w:rsidRPr="006D4E07">
              <w:rPr>
                <w:rFonts w:ascii="Cambria" w:eastAsia="Cambria" w:hAnsi="Cambria" w:cs="Cambria"/>
                <w:spacing w:val="-11"/>
                <w:sz w:val="26"/>
              </w:rPr>
              <w:t xml:space="preserve"> </w:t>
            </w:r>
            <w:r w:rsidRPr="006D4E07">
              <w:rPr>
                <w:rFonts w:ascii="Cambria" w:eastAsia="Cambria" w:hAnsi="Cambria" w:cs="Cambria"/>
                <w:sz w:val="26"/>
              </w:rPr>
              <w:t>is</w:t>
            </w:r>
            <w:r w:rsidRPr="006D4E07">
              <w:rPr>
                <w:rFonts w:ascii="Cambria" w:eastAsia="Cambria" w:hAnsi="Cambria" w:cs="Cambria"/>
                <w:spacing w:val="-11"/>
                <w:sz w:val="26"/>
              </w:rPr>
              <w:t xml:space="preserve"> </w:t>
            </w:r>
            <w:r w:rsidRPr="006D4E07">
              <w:rPr>
                <w:rFonts w:ascii="Cambria" w:eastAsia="Cambria" w:hAnsi="Cambria" w:cs="Cambria"/>
                <w:sz w:val="26"/>
              </w:rPr>
              <w:t>useful</w:t>
            </w:r>
            <w:r w:rsidRPr="006D4E07">
              <w:rPr>
                <w:rFonts w:ascii="Cambria" w:eastAsia="Cambria" w:hAnsi="Cambria" w:cs="Cambria"/>
                <w:spacing w:val="-13"/>
                <w:sz w:val="26"/>
              </w:rPr>
              <w:t xml:space="preserve"> </w:t>
            </w:r>
            <w:r w:rsidRPr="006D4E07">
              <w:rPr>
                <w:rFonts w:ascii="Cambria" w:eastAsia="Cambria" w:hAnsi="Cambria" w:cs="Cambria"/>
                <w:sz w:val="26"/>
              </w:rPr>
              <w:t>in</w:t>
            </w:r>
            <w:r w:rsidRPr="006D4E07">
              <w:rPr>
                <w:rFonts w:ascii="Cambria" w:eastAsia="Cambria" w:hAnsi="Cambria" w:cs="Cambria"/>
                <w:spacing w:val="-13"/>
                <w:sz w:val="26"/>
              </w:rPr>
              <w:t xml:space="preserve"> </w:t>
            </w:r>
            <w:r w:rsidRPr="006D4E07">
              <w:rPr>
                <w:rFonts w:ascii="Cambria" w:eastAsia="Cambria" w:hAnsi="Cambria" w:cs="Cambria"/>
                <w:sz w:val="26"/>
              </w:rPr>
              <w:t>all</w:t>
            </w:r>
            <w:r w:rsidRPr="006D4E07">
              <w:rPr>
                <w:rFonts w:ascii="Cambria" w:eastAsia="Cambria" w:hAnsi="Cambria" w:cs="Cambria"/>
                <w:spacing w:val="-13"/>
                <w:sz w:val="26"/>
              </w:rPr>
              <w:t xml:space="preserve"> </w:t>
            </w:r>
            <w:r w:rsidRPr="006D4E07">
              <w:rPr>
                <w:rFonts w:ascii="Cambria" w:eastAsia="Cambria" w:hAnsi="Cambria" w:cs="Cambria"/>
                <w:spacing w:val="-2"/>
                <w:sz w:val="26"/>
              </w:rPr>
              <w:t>chemical</w:t>
            </w:r>
          </w:p>
          <w:p w:rsidR="006D4E07" w:rsidRPr="006D4E07" w:rsidRDefault="006D4E07" w:rsidP="006D4E07">
            <w:pPr>
              <w:widowControl w:val="0"/>
              <w:autoSpaceDE w:val="0"/>
              <w:autoSpaceDN w:val="0"/>
              <w:spacing w:after="0" w:line="240" w:lineRule="auto"/>
              <w:jc w:val="both"/>
              <w:rPr>
                <w:rFonts w:ascii="Cambria" w:eastAsia="Cambria" w:hAnsi="Cambria" w:cs="Cambria"/>
                <w:sz w:val="26"/>
              </w:rPr>
            </w:pPr>
            <w:proofErr w:type="gramStart"/>
            <w:r w:rsidRPr="006D4E07">
              <w:rPr>
                <w:rFonts w:ascii="Cambria" w:eastAsia="Cambria" w:hAnsi="Cambria" w:cs="Cambria"/>
                <w:spacing w:val="-2"/>
                <w:sz w:val="26"/>
              </w:rPr>
              <w:t>areas</w:t>
            </w:r>
            <w:proofErr w:type="gramEnd"/>
            <w:r w:rsidRPr="006D4E07">
              <w:rPr>
                <w:rFonts w:ascii="Cambria" w:eastAsia="Cambria" w:hAnsi="Cambria" w:cs="Cambria"/>
                <w:spacing w:val="-2"/>
                <w:sz w:val="26"/>
              </w:rPr>
              <w:t>.</w:t>
            </w:r>
          </w:p>
        </w:tc>
      </w:tr>
    </w:tbl>
    <w:p w:rsidR="006D4E07" w:rsidRPr="006D4E07" w:rsidRDefault="006D4E07" w:rsidP="006D4E07">
      <w:pPr>
        <w:widowControl w:val="0"/>
        <w:autoSpaceDE w:val="0"/>
        <w:autoSpaceDN w:val="0"/>
        <w:spacing w:after="0" w:line="240" w:lineRule="auto"/>
        <w:jc w:val="both"/>
        <w:rPr>
          <w:rFonts w:ascii="Cambria" w:eastAsia="Cambria" w:hAnsi="Cambria" w:cs="Cambria"/>
          <w:b/>
          <w:sz w:val="26"/>
          <w:szCs w:val="26"/>
        </w:rPr>
      </w:pPr>
    </w:p>
    <w:p w:rsidR="006D4E07" w:rsidRPr="006D4E07" w:rsidRDefault="00AF5AAA" w:rsidP="006D4E07">
      <w:pPr>
        <w:spacing w:after="0" w:line="240" w:lineRule="auto"/>
        <w:jc w:val="both"/>
        <w:rPr>
          <w:rFonts w:ascii="Cambria" w:eastAsia="Cambria" w:hAnsi="Cambria" w:cs="Cambria"/>
          <w:b/>
          <w:sz w:val="26"/>
        </w:rPr>
      </w:pPr>
      <w:r w:rsidRPr="00FC5007">
        <w:rPr>
          <w:rFonts w:ascii="Arial" w:eastAsia="Cambria" w:hAnsi="Arial" w:cs="Arial"/>
          <w:b/>
          <w:bCs/>
        </w:rPr>
        <w:t xml:space="preserve"> </w:t>
      </w:r>
      <w:r w:rsidR="006D4E07" w:rsidRPr="006D4E07">
        <w:rPr>
          <w:rFonts w:ascii="Cambria" w:eastAsia="Cambria" w:hAnsi="Cambria" w:cs="Cambria"/>
          <w:b/>
          <w:spacing w:val="-2"/>
          <w:sz w:val="26"/>
        </w:rPr>
        <w:t>B.Sc.</w:t>
      </w:r>
      <w:r w:rsidR="006D4E07" w:rsidRPr="006D4E07">
        <w:rPr>
          <w:rFonts w:ascii="Cambria" w:eastAsia="Cambria" w:hAnsi="Cambria" w:cs="Cambria"/>
          <w:b/>
          <w:spacing w:val="-1"/>
          <w:sz w:val="26"/>
        </w:rPr>
        <w:t xml:space="preserve"> </w:t>
      </w:r>
      <w:r w:rsidR="006D4E07" w:rsidRPr="006D4E07">
        <w:rPr>
          <w:rFonts w:ascii="Cambria" w:eastAsia="Cambria" w:hAnsi="Cambria" w:cs="Cambria"/>
          <w:b/>
          <w:spacing w:val="-2"/>
          <w:sz w:val="26"/>
        </w:rPr>
        <w:t>Part</w:t>
      </w:r>
      <w:r w:rsidR="006D4E07" w:rsidRPr="006D4E07">
        <w:rPr>
          <w:rFonts w:ascii="Cambria" w:eastAsia="Cambria" w:hAnsi="Cambria" w:cs="Cambria"/>
          <w:b/>
          <w:spacing w:val="-6"/>
          <w:sz w:val="26"/>
        </w:rPr>
        <w:t xml:space="preserve"> </w:t>
      </w:r>
      <w:r w:rsidR="006D4E07" w:rsidRPr="006D4E07">
        <w:rPr>
          <w:rFonts w:ascii="Cambria" w:eastAsia="Cambria" w:hAnsi="Cambria" w:cs="Cambria"/>
          <w:b/>
          <w:spacing w:val="-2"/>
          <w:sz w:val="26"/>
        </w:rPr>
        <w:t>I</w:t>
      </w:r>
      <w:r w:rsidR="006D4E07" w:rsidRPr="006D4E07">
        <w:rPr>
          <w:rFonts w:ascii="Cambria" w:eastAsia="Cambria" w:hAnsi="Cambria" w:cs="Cambria"/>
          <w:b/>
          <w:spacing w:val="-3"/>
          <w:sz w:val="26"/>
        </w:rPr>
        <w:t xml:space="preserve"> </w:t>
      </w:r>
      <w:r w:rsidR="006D4E07" w:rsidRPr="006D4E07">
        <w:rPr>
          <w:rFonts w:ascii="Cambria" w:eastAsia="Cambria" w:hAnsi="Cambria" w:cs="Cambria"/>
          <w:b/>
          <w:spacing w:val="-2"/>
          <w:sz w:val="26"/>
        </w:rPr>
        <w:t>(NEP-2.0)</w:t>
      </w:r>
      <w:r w:rsidR="006D4E07" w:rsidRPr="006D4E07">
        <w:rPr>
          <w:rFonts w:ascii="Cambria" w:eastAsia="Cambria" w:hAnsi="Cambria" w:cs="Cambria"/>
          <w:b/>
          <w:spacing w:val="-1"/>
          <w:sz w:val="26"/>
        </w:rPr>
        <w:t xml:space="preserve"> </w:t>
      </w:r>
      <w:r w:rsidR="006D4E07" w:rsidRPr="006D4E07">
        <w:rPr>
          <w:rFonts w:ascii="Cambria" w:eastAsia="Cambria" w:hAnsi="Cambria" w:cs="Cambria"/>
          <w:b/>
          <w:spacing w:val="-2"/>
          <w:sz w:val="26"/>
        </w:rPr>
        <w:t>SEMESTER-I,</w:t>
      </w:r>
      <w:r w:rsidR="006D4E07" w:rsidRPr="006D4E07">
        <w:rPr>
          <w:rFonts w:ascii="Cambria" w:eastAsia="Cambria" w:hAnsi="Cambria" w:cs="Cambria"/>
          <w:b/>
          <w:spacing w:val="3"/>
          <w:sz w:val="26"/>
        </w:rPr>
        <w:t xml:space="preserve"> </w:t>
      </w:r>
      <w:r w:rsidR="006D4E07" w:rsidRPr="006D4E07">
        <w:rPr>
          <w:rFonts w:ascii="Cambria" w:eastAsia="Cambria" w:hAnsi="Cambria" w:cs="Cambria"/>
          <w:b/>
          <w:spacing w:val="-2"/>
          <w:sz w:val="26"/>
        </w:rPr>
        <w:t>PAPER-</w:t>
      </w:r>
      <w:r w:rsidR="006D4E07" w:rsidRPr="006D4E07">
        <w:rPr>
          <w:rFonts w:ascii="Cambria" w:eastAsia="Cambria" w:hAnsi="Cambria" w:cs="Cambria"/>
          <w:b/>
          <w:spacing w:val="-5"/>
          <w:sz w:val="26"/>
        </w:rPr>
        <w:t>II</w:t>
      </w:r>
    </w:p>
    <w:p w:rsidR="006D4E07" w:rsidRPr="006D4E07" w:rsidRDefault="006D4E07" w:rsidP="006D4E07">
      <w:pPr>
        <w:widowControl w:val="0"/>
        <w:autoSpaceDE w:val="0"/>
        <w:autoSpaceDN w:val="0"/>
        <w:spacing w:after="0" w:line="240" w:lineRule="auto"/>
        <w:jc w:val="both"/>
        <w:rPr>
          <w:rFonts w:ascii="Cambria" w:eastAsia="Cambria" w:hAnsi="Cambria" w:cs="Cambria"/>
          <w:b/>
          <w:sz w:val="26"/>
        </w:rPr>
      </w:pPr>
      <w:r w:rsidRPr="006D4E07">
        <w:rPr>
          <w:rFonts w:ascii="Cambria" w:eastAsia="Cambria" w:hAnsi="Cambria" w:cs="Cambria"/>
          <w:b/>
          <w:sz w:val="26"/>
        </w:rPr>
        <w:t>0CH-102- Organic Chemistry (Theory</w:t>
      </w:r>
      <w:r w:rsidRPr="006D4E07">
        <w:rPr>
          <w:rFonts w:ascii="Cambria" w:eastAsia="Cambria" w:hAnsi="Cambria" w:cs="Cambria"/>
          <w:b/>
          <w:spacing w:val="-13"/>
          <w:sz w:val="26"/>
        </w:rPr>
        <w:t xml:space="preserve"> </w:t>
      </w:r>
      <w:r w:rsidRPr="006D4E07">
        <w:rPr>
          <w:rFonts w:ascii="Cambria" w:eastAsia="Cambria" w:hAnsi="Cambria" w:cs="Cambria"/>
          <w:b/>
          <w:sz w:val="26"/>
        </w:rPr>
        <w:t>Credits:</w:t>
      </w:r>
      <w:r w:rsidRPr="006D4E07">
        <w:rPr>
          <w:rFonts w:ascii="Cambria" w:eastAsia="Cambria" w:hAnsi="Cambria" w:cs="Cambria"/>
          <w:b/>
          <w:spacing w:val="-12"/>
          <w:sz w:val="26"/>
        </w:rPr>
        <w:t xml:space="preserve"> </w:t>
      </w:r>
      <w:r w:rsidRPr="006D4E07">
        <w:rPr>
          <w:rFonts w:ascii="Cambria" w:eastAsia="Cambria" w:hAnsi="Cambria" w:cs="Cambria"/>
          <w:b/>
          <w:sz w:val="26"/>
        </w:rPr>
        <w:t>02,</w:t>
      </w:r>
      <w:r w:rsidRPr="006D4E07">
        <w:rPr>
          <w:rFonts w:ascii="Cambria" w:eastAsia="Cambria" w:hAnsi="Cambria" w:cs="Cambria"/>
          <w:b/>
          <w:spacing w:val="-8"/>
          <w:sz w:val="26"/>
        </w:rPr>
        <w:t xml:space="preserve"> </w:t>
      </w:r>
      <w:r w:rsidRPr="006D4E07">
        <w:rPr>
          <w:rFonts w:ascii="Cambria" w:eastAsia="Cambria" w:hAnsi="Cambria" w:cs="Cambria"/>
          <w:b/>
          <w:sz w:val="26"/>
        </w:rPr>
        <w:t>30</w:t>
      </w:r>
      <w:r w:rsidRPr="006D4E07">
        <w:rPr>
          <w:rFonts w:ascii="Cambria" w:eastAsia="Cambria" w:hAnsi="Cambria" w:cs="Cambria"/>
          <w:b/>
          <w:spacing w:val="-12"/>
          <w:sz w:val="26"/>
        </w:rPr>
        <w:t xml:space="preserve"> </w:t>
      </w:r>
      <w:r w:rsidRPr="006D4E07">
        <w:rPr>
          <w:rFonts w:ascii="Cambria" w:eastAsia="Cambria" w:hAnsi="Cambria" w:cs="Cambria"/>
          <w:b/>
          <w:sz w:val="26"/>
        </w:rPr>
        <w:t>hours)</w:t>
      </w:r>
    </w:p>
    <w:p w:rsidR="006D4E07" w:rsidRPr="006D4E07" w:rsidRDefault="006D4E07" w:rsidP="006D4E07">
      <w:pPr>
        <w:widowControl w:val="0"/>
        <w:autoSpaceDE w:val="0"/>
        <w:autoSpaceDN w:val="0"/>
        <w:spacing w:after="0" w:line="240" w:lineRule="auto"/>
        <w:jc w:val="both"/>
        <w:rPr>
          <w:rFonts w:ascii="Cambria" w:eastAsia="Cambria" w:hAnsi="Cambria" w:cs="Cambria"/>
          <w:b/>
          <w:sz w:val="19"/>
          <w:szCs w:val="26"/>
        </w:rPr>
      </w:pPr>
    </w:p>
    <w:tbl>
      <w:tblPr>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7"/>
        <w:gridCol w:w="6095"/>
      </w:tblGrid>
      <w:tr w:rsidR="006D4E07" w:rsidRPr="006D4E07" w:rsidTr="006D4E07">
        <w:trPr>
          <w:trHeight w:val="455"/>
        </w:trPr>
        <w:tc>
          <w:tcPr>
            <w:tcW w:w="3257" w:type="dxa"/>
            <w:shd w:val="clear" w:color="auto" w:fill="DDD9C3"/>
          </w:tcPr>
          <w:p w:rsidR="006D4E07" w:rsidRPr="006D4E07" w:rsidRDefault="006D4E07" w:rsidP="006D4E07">
            <w:pPr>
              <w:widowControl w:val="0"/>
              <w:autoSpaceDE w:val="0"/>
              <w:autoSpaceDN w:val="0"/>
              <w:spacing w:after="0" w:line="240" w:lineRule="auto"/>
              <w:jc w:val="both"/>
              <w:rPr>
                <w:rFonts w:ascii="Cambria" w:eastAsia="Cambria" w:hAnsi="Cambria" w:cs="Cambria"/>
                <w:b/>
                <w:sz w:val="26"/>
              </w:rPr>
            </w:pPr>
            <w:r w:rsidRPr="006D4E07">
              <w:rPr>
                <w:rFonts w:ascii="Cambria" w:eastAsia="Cambria" w:hAnsi="Cambria" w:cs="Cambria"/>
                <w:b/>
                <w:sz w:val="26"/>
              </w:rPr>
              <w:t>Name</w:t>
            </w:r>
            <w:r w:rsidRPr="006D4E07">
              <w:rPr>
                <w:rFonts w:ascii="Cambria" w:eastAsia="Cambria" w:hAnsi="Cambria" w:cs="Cambria"/>
                <w:b/>
                <w:spacing w:val="-11"/>
                <w:sz w:val="26"/>
              </w:rPr>
              <w:t xml:space="preserve"> </w:t>
            </w:r>
            <w:r w:rsidRPr="006D4E07">
              <w:rPr>
                <w:rFonts w:ascii="Cambria" w:eastAsia="Cambria" w:hAnsi="Cambria" w:cs="Cambria"/>
                <w:b/>
                <w:sz w:val="26"/>
              </w:rPr>
              <w:t>of</w:t>
            </w:r>
            <w:r w:rsidRPr="006D4E07">
              <w:rPr>
                <w:rFonts w:ascii="Cambria" w:eastAsia="Cambria" w:hAnsi="Cambria" w:cs="Cambria"/>
                <w:b/>
                <w:spacing w:val="-7"/>
                <w:sz w:val="26"/>
              </w:rPr>
              <w:t xml:space="preserve"> </w:t>
            </w:r>
            <w:r w:rsidRPr="006D4E07">
              <w:rPr>
                <w:rFonts w:ascii="Cambria" w:eastAsia="Cambria" w:hAnsi="Cambria" w:cs="Cambria"/>
                <w:b/>
                <w:sz w:val="26"/>
              </w:rPr>
              <w:t>the</w:t>
            </w:r>
            <w:r w:rsidRPr="006D4E07">
              <w:rPr>
                <w:rFonts w:ascii="Cambria" w:eastAsia="Cambria" w:hAnsi="Cambria" w:cs="Cambria"/>
                <w:b/>
                <w:spacing w:val="-8"/>
                <w:sz w:val="26"/>
              </w:rPr>
              <w:t xml:space="preserve"> </w:t>
            </w:r>
            <w:r w:rsidRPr="006D4E07">
              <w:rPr>
                <w:rFonts w:ascii="Cambria" w:eastAsia="Cambria" w:hAnsi="Cambria" w:cs="Cambria"/>
                <w:b/>
                <w:spacing w:val="-4"/>
                <w:sz w:val="26"/>
              </w:rPr>
              <w:t>topic</w:t>
            </w:r>
          </w:p>
        </w:tc>
        <w:tc>
          <w:tcPr>
            <w:tcW w:w="6095" w:type="dxa"/>
            <w:shd w:val="clear" w:color="auto" w:fill="DDD9C3"/>
          </w:tcPr>
          <w:p w:rsidR="006D4E07" w:rsidRPr="006D4E07" w:rsidRDefault="006D4E07" w:rsidP="006D4E07">
            <w:pPr>
              <w:widowControl w:val="0"/>
              <w:autoSpaceDE w:val="0"/>
              <w:autoSpaceDN w:val="0"/>
              <w:spacing w:after="0" w:line="240" w:lineRule="auto"/>
              <w:jc w:val="both"/>
              <w:rPr>
                <w:rFonts w:ascii="Cambria" w:eastAsia="Cambria" w:hAnsi="Cambria" w:cs="Cambria"/>
                <w:b/>
                <w:sz w:val="26"/>
              </w:rPr>
            </w:pPr>
            <w:r w:rsidRPr="006D4E07">
              <w:rPr>
                <w:rFonts w:ascii="Cambria" w:eastAsia="Cambria" w:hAnsi="Cambria" w:cs="Cambria"/>
                <w:b/>
                <w:spacing w:val="-2"/>
                <w:sz w:val="26"/>
              </w:rPr>
              <w:t>Expected Course</w:t>
            </w:r>
            <w:r w:rsidRPr="006D4E07">
              <w:rPr>
                <w:rFonts w:ascii="Cambria" w:eastAsia="Cambria" w:hAnsi="Cambria" w:cs="Cambria"/>
                <w:b/>
                <w:spacing w:val="-3"/>
                <w:sz w:val="26"/>
              </w:rPr>
              <w:t xml:space="preserve"> </w:t>
            </w:r>
            <w:r w:rsidRPr="006D4E07">
              <w:rPr>
                <w:rFonts w:ascii="Cambria" w:eastAsia="Cambria" w:hAnsi="Cambria" w:cs="Cambria"/>
                <w:b/>
                <w:spacing w:val="-2"/>
                <w:sz w:val="26"/>
              </w:rPr>
              <w:t>outcomes</w:t>
            </w:r>
          </w:p>
        </w:tc>
      </w:tr>
      <w:tr w:rsidR="006D4E07" w:rsidRPr="006D4E07" w:rsidTr="006D4E07">
        <w:trPr>
          <w:trHeight w:val="940"/>
        </w:trPr>
        <w:tc>
          <w:tcPr>
            <w:tcW w:w="3257" w:type="dxa"/>
          </w:tcPr>
          <w:p w:rsidR="006D4E07" w:rsidRPr="006D4E07" w:rsidRDefault="006D4E07" w:rsidP="006D4E07">
            <w:pPr>
              <w:widowControl w:val="0"/>
              <w:autoSpaceDE w:val="0"/>
              <w:autoSpaceDN w:val="0"/>
              <w:spacing w:after="0" w:line="240" w:lineRule="auto"/>
              <w:jc w:val="both"/>
              <w:rPr>
                <w:rFonts w:ascii="Cambria" w:eastAsia="Cambria" w:hAnsi="Cambria" w:cs="Cambria"/>
                <w:sz w:val="26"/>
              </w:rPr>
            </w:pPr>
            <w:r w:rsidRPr="006D4E07">
              <w:rPr>
                <w:rFonts w:ascii="Cambria" w:eastAsia="Cambria" w:hAnsi="Cambria" w:cs="Cambria"/>
                <w:sz w:val="26"/>
              </w:rPr>
              <w:t>1.</w:t>
            </w:r>
            <w:r w:rsidRPr="006D4E07">
              <w:rPr>
                <w:rFonts w:ascii="Cambria" w:eastAsia="Cambria" w:hAnsi="Cambria" w:cs="Cambria"/>
                <w:spacing w:val="-15"/>
                <w:sz w:val="26"/>
              </w:rPr>
              <w:t xml:space="preserve"> </w:t>
            </w:r>
            <w:r w:rsidRPr="006D4E07">
              <w:rPr>
                <w:rFonts w:ascii="Cambria" w:eastAsia="Cambria" w:hAnsi="Cambria" w:cs="Cambria"/>
                <w:sz w:val="26"/>
              </w:rPr>
              <w:t>Fundamentals</w:t>
            </w:r>
            <w:r w:rsidRPr="006D4E07">
              <w:rPr>
                <w:rFonts w:ascii="Cambria" w:eastAsia="Cambria" w:hAnsi="Cambria" w:cs="Cambria"/>
                <w:spacing w:val="-14"/>
                <w:sz w:val="26"/>
              </w:rPr>
              <w:t xml:space="preserve"> </w:t>
            </w:r>
            <w:r w:rsidRPr="006D4E07">
              <w:rPr>
                <w:rFonts w:ascii="Cambria" w:eastAsia="Cambria" w:hAnsi="Cambria" w:cs="Cambria"/>
                <w:sz w:val="26"/>
              </w:rPr>
              <w:t>of</w:t>
            </w:r>
            <w:r w:rsidRPr="006D4E07">
              <w:rPr>
                <w:rFonts w:ascii="Cambria" w:eastAsia="Cambria" w:hAnsi="Cambria" w:cs="Cambria"/>
                <w:spacing w:val="-13"/>
                <w:sz w:val="26"/>
              </w:rPr>
              <w:t xml:space="preserve"> </w:t>
            </w:r>
            <w:r w:rsidRPr="006D4E07">
              <w:rPr>
                <w:rFonts w:ascii="Cambria" w:eastAsia="Cambria" w:hAnsi="Cambria" w:cs="Cambria"/>
                <w:sz w:val="26"/>
              </w:rPr>
              <w:t xml:space="preserve">Organic </w:t>
            </w:r>
            <w:r w:rsidRPr="006D4E07">
              <w:rPr>
                <w:rFonts w:ascii="Cambria" w:eastAsia="Cambria" w:hAnsi="Cambria" w:cs="Cambria"/>
                <w:spacing w:val="-2"/>
                <w:sz w:val="26"/>
              </w:rPr>
              <w:t>Chemistry</w:t>
            </w:r>
          </w:p>
        </w:tc>
        <w:tc>
          <w:tcPr>
            <w:tcW w:w="6095" w:type="dxa"/>
          </w:tcPr>
          <w:p w:rsidR="006D4E07" w:rsidRPr="006D4E07" w:rsidRDefault="006D4E07" w:rsidP="006D4E07">
            <w:pPr>
              <w:widowControl w:val="0"/>
              <w:tabs>
                <w:tab w:val="left" w:pos="748"/>
                <w:tab w:val="left" w:pos="1920"/>
                <w:tab w:val="left" w:pos="2491"/>
                <w:tab w:val="left" w:pos="3697"/>
                <w:tab w:val="left" w:pos="4133"/>
                <w:tab w:val="left" w:pos="5629"/>
              </w:tabs>
              <w:autoSpaceDE w:val="0"/>
              <w:autoSpaceDN w:val="0"/>
              <w:spacing w:after="0" w:line="240" w:lineRule="auto"/>
              <w:jc w:val="both"/>
              <w:rPr>
                <w:rFonts w:ascii="Cambria" w:eastAsia="Cambria" w:hAnsi="Cambria" w:cs="Cambria"/>
                <w:sz w:val="26"/>
              </w:rPr>
            </w:pPr>
            <w:r w:rsidRPr="006D4E07">
              <w:rPr>
                <w:rFonts w:ascii="Cambria" w:eastAsia="Cambria" w:hAnsi="Cambria" w:cs="Cambria"/>
                <w:spacing w:val="-5"/>
                <w:sz w:val="26"/>
              </w:rPr>
              <w:t>The</w:t>
            </w:r>
            <w:r w:rsidRPr="006D4E07">
              <w:rPr>
                <w:rFonts w:ascii="Cambria" w:eastAsia="Cambria" w:hAnsi="Cambria" w:cs="Cambria"/>
                <w:sz w:val="26"/>
              </w:rPr>
              <w:tab/>
            </w:r>
            <w:r w:rsidRPr="006D4E07">
              <w:rPr>
                <w:rFonts w:ascii="Cambria" w:eastAsia="Cambria" w:hAnsi="Cambria" w:cs="Cambria"/>
                <w:spacing w:val="-2"/>
                <w:sz w:val="26"/>
              </w:rPr>
              <w:t>students</w:t>
            </w:r>
            <w:r w:rsidRPr="006D4E07">
              <w:rPr>
                <w:rFonts w:ascii="Cambria" w:eastAsia="Cambria" w:hAnsi="Cambria" w:cs="Cambria"/>
                <w:sz w:val="26"/>
              </w:rPr>
              <w:tab/>
            </w:r>
            <w:r w:rsidRPr="006D4E07">
              <w:rPr>
                <w:rFonts w:ascii="Cambria" w:eastAsia="Cambria" w:hAnsi="Cambria" w:cs="Cambria"/>
                <w:spacing w:val="-5"/>
                <w:sz w:val="26"/>
              </w:rPr>
              <w:t>are</w:t>
            </w:r>
            <w:r w:rsidRPr="006D4E07">
              <w:rPr>
                <w:rFonts w:ascii="Cambria" w:eastAsia="Cambria" w:hAnsi="Cambria" w:cs="Cambria"/>
                <w:sz w:val="26"/>
              </w:rPr>
              <w:tab/>
            </w:r>
            <w:r w:rsidRPr="006D4E07">
              <w:rPr>
                <w:rFonts w:ascii="Cambria" w:eastAsia="Cambria" w:hAnsi="Cambria" w:cs="Cambria"/>
                <w:spacing w:val="-2"/>
                <w:sz w:val="26"/>
              </w:rPr>
              <w:t>expected</w:t>
            </w:r>
            <w:r w:rsidRPr="006D4E07">
              <w:rPr>
                <w:rFonts w:ascii="Cambria" w:eastAsia="Cambria" w:hAnsi="Cambria" w:cs="Cambria"/>
                <w:sz w:val="26"/>
              </w:rPr>
              <w:tab/>
            </w:r>
            <w:r w:rsidRPr="006D4E07">
              <w:rPr>
                <w:rFonts w:ascii="Cambria" w:eastAsia="Cambria" w:hAnsi="Cambria" w:cs="Cambria"/>
                <w:spacing w:val="-5"/>
                <w:sz w:val="26"/>
              </w:rPr>
              <w:t>to</w:t>
            </w:r>
            <w:r w:rsidRPr="006D4E07">
              <w:rPr>
                <w:rFonts w:ascii="Cambria" w:eastAsia="Cambria" w:hAnsi="Cambria" w:cs="Cambria"/>
                <w:sz w:val="26"/>
              </w:rPr>
              <w:tab/>
            </w:r>
            <w:r w:rsidRPr="006D4E07">
              <w:rPr>
                <w:rFonts w:ascii="Cambria" w:eastAsia="Cambria" w:hAnsi="Cambria" w:cs="Cambria"/>
                <w:spacing w:val="-2"/>
                <w:sz w:val="26"/>
              </w:rPr>
              <w:t>understand</w:t>
            </w:r>
            <w:r w:rsidRPr="006D4E07">
              <w:rPr>
                <w:rFonts w:ascii="Cambria" w:eastAsia="Cambria" w:hAnsi="Cambria" w:cs="Cambria"/>
                <w:sz w:val="26"/>
              </w:rPr>
              <w:tab/>
            </w:r>
            <w:r w:rsidRPr="006D4E07">
              <w:rPr>
                <w:rFonts w:ascii="Cambria" w:eastAsia="Cambria" w:hAnsi="Cambria" w:cs="Cambria"/>
                <w:spacing w:val="-5"/>
                <w:sz w:val="26"/>
              </w:rPr>
              <w:t>the</w:t>
            </w:r>
          </w:p>
          <w:p w:rsidR="006D4E07" w:rsidRPr="006D4E07" w:rsidRDefault="006D4E07" w:rsidP="006D4E07">
            <w:pPr>
              <w:widowControl w:val="0"/>
              <w:autoSpaceDE w:val="0"/>
              <w:autoSpaceDN w:val="0"/>
              <w:spacing w:after="0" w:line="240" w:lineRule="auto"/>
              <w:jc w:val="both"/>
              <w:rPr>
                <w:rFonts w:ascii="Cambria" w:eastAsia="Cambria" w:hAnsi="Cambria" w:cs="Cambria"/>
                <w:sz w:val="26"/>
              </w:rPr>
            </w:pPr>
            <w:proofErr w:type="gramStart"/>
            <w:r w:rsidRPr="006D4E07">
              <w:rPr>
                <w:rFonts w:ascii="Cambria" w:eastAsia="Cambria" w:hAnsi="Cambria" w:cs="Cambria"/>
                <w:spacing w:val="-2"/>
                <w:sz w:val="26"/>
              </w:rPr>
              <w:t>fundamentals</w:t>
            </w:r>
            <w:proofErr w:type="gramEnd"/>
            <w:r w:rsidRPr="006D4E07">
              <w:rPr>
                <w:rFonts w:ascii="Cambria" w:eastAsia="Cambria" w:hAnsi="Cambria" w:cs="Cambria"/>
                <w:spacing w:val="-15"/>
                <w:sz w:val="26"/>
              </w:rPr>
              <w:t xml:space="preserve"> </w:t>
            </w:r>
            <w:r w:rsidRPr="006D4E07">
              <w:rPr>
                <w:rFonts w:ascii="Cambria" w:eastAsia="Cambria" w:hAnsi="Cambria" w:cs="Cambria"/>
                <w:spacing w:val="-2"/>
                <w:sz w:val="26"/>
              </w:rPr>
              <w:t>and</w:t>
            </w:r>
            <w:r w:rsidRPr="006D4E07">
              <w:rPr>
                <w:rFonts w:ascii="Cambria" w:eastAsia="Cambria" w:hAnsi="Cambria" w:cs="Cambria"/>
                <w:spacing w:val="-12"/>
                <w:sz w:val="26"/>
              </w:rPr>
              <w:t xml:space="preserve"> </w:t>
            </w:r>
            <w:r w:rsidRPr="006D4E07">
              <w:rPr>
                <w:rFonts w:ascii="Cambria" w:eastAsia="Cambria" w:hAnsi="Cambria" w:cs="Cambria"/>
                <w:spacing w:val="-2"/>
                <w:sz w:val="26"/>
              </w:rPr>
              <w:t>basic</w:t>
            </w:r>
            <w:r w:rsidRPr="006D4E07">
              <w:rPr>
                <w:rFonts w:ascii="Cambria" w:eastAsia="Cambria" w:hAnsi="Cambria" w:cs="Cambria"/>
                <w:spacing w:val="-11"/>
                <w:sz w:val="26"/>
              </w:rPr>
              <w:t xml:space="preserve"> </w:t>
            </w:r>
            <w:r w:rsidRPr="006D4E07">
              <w:rPr>
                <w:rFonts w:ascii="Cambria" w:eastAsia="Cambria" w:hAnsi="Cambria" w:cs="Cambria"/>
                <w:spacing w:val="-2"/>
                <w:sz w:val="26"/>
              </w:rPr>
              <w:t>principles</w:t>
            </w:r>
            <w:r w:rsidRPr="006D4E07">
              <w:rPr>
                <w:rFonts w:ascii="Cambria" w:eastAsia="Cambria" w:hAnsi="Cambria" w:cs="Cambria"/>
                <w:spacing w:val="-9"/>
                <w:sz w:val="26"/>
              </w:rPr>
              <w:t xml:space="preserve"> </w:t>
            </w:r>
            <w:r w:rsidRPr="006D4E07">
              <w:rPr>
                <w:rFonts w:ascii="Cambria" w:eastAsia="Cambria" w:hAnsi="Cambria" w:cs="Cambria"/>
                <w:spacing w:val="-2"/>
                <w:sz w:val="26"/>
              </w:rPr>
              <w:t>involved</w:t>
            </w:r>
            <w:r w:rsidRPr="006D4E07">
              <w:rPr>
                <w:rFonts w:ascii="Cambria" w:eastAsia="Cambria" w:hAnsi="Cambria" w:cs="Cambria"/>
                <w:spacing w:val="-12"/>
                <w:sz w:val="26"/>
              </w:rPr>
              <w:t xml:space="preserve"> </w:t>
            </w:r>
            <w:r w:rsidRPr="006D4E07">
              <w:rPr>
                <w:rFonts w:ascii="Cambria" w:eastAsia="Cambria" w:hAnsi="Cambria" w:cs="Cambria"/>
                <w:spacing w:val="-2"/>
                <w:sz w:val="26"/>
              </w:rPr>
              <w:t>in</w:t>
            </w:r>
            <w:r w:rsidRPr="006D4E07">
              <w:rPr>
                <w:rFonts w:ascii="Cambria" w:eastAsia="Cambria" w:hAnsi="Cambria" w:cs="Cambria"/>
                <w:spacing w:val="-13"/>
                <w:sz w:val="26"/>
              </w:rPr>
              <w:t xml:space="preserve"> </w:t>
            </w:r>
            <w:r w:rsidRPr="006D4E07">
              <w:rPr>
                <w:rFonts w:ascii="Cambria" w:eastAsia="Cambria" w:hAnsi="Cambria" w:cs="Cambria"/>
                <w:spacing w:val="-2"/>
                <w:sz w:val="26"/>
              </w:rPr>
              <w:t>organic chemistry.</w:t>
            </w:r>
          </w:p>
        </w:tc>
      </w:tr>
      <w:tr w:rsidR="006D4E07" w:rsidRPr="006D4E07" w:rsidTr="006D4E07">
        <w:trPr>
          <w:trHeight w:val="701"/>
        </w:trPr>
        <w:tc>
          <w:tcPr>
            <w:tcW w:w="3257" w:type="dxa"/>
          </w:tcPr>
          <w:p w:rsidR="006D4E07" w:rsidRPr="006D4E07" w:rsidRDefault="006D4E07" w:rsidP="006D4E07">
            <w:pPr>
              <w:widowControl w:val="0"/>
              <w:autoSpaceDE w:val="0"/>
              <w:autoSpaceDN w:val="0"/>
              <w:spacing w:after="0" w:line="240" w:lineRule="auto"/>
              <w:jc w:val="both"/>
              <w:rPr>
                <w:rFonts w:ascii="Cambria" w:eastAsia="Cambria" w:hAnsi="Cambria" w:cs="Cambria"/>
                <w:sz w:val="26"/>
              </w:rPr>
            </w:pPr>
            <w:r w:rsidRPr="006D4E07">
              <w:rPr>
                <w:rFonts w:ascii="Cambria" w:eastAsia="Cambria" w:hAnsi="Cambria" w:cs="Cambria"/>
                <w:sz w:val="26"/>
              </w:rPr>
              <w:t>2.</w:t>
            </w:r>
            <w:r w:rsidRPr="006D4E07">
              <w:rPr>
                <w:rFonts w:ascii="Cambria" w:eastAsia="Cambria" w:hAnsi="Cambria" w:cs="Cambria"/>
                <w:spacing w:val="48"/>
                <w:sz w:val="26"/>
              </w:rPr>
              <w:t xml:space="preserve"> </w:t>
            </w:r>
            <w:r w:rsidRPr="006D4E07">
              <w:rPr>
                <w:rFonts w:ascii="Cambria" w:eastAsia="Cambria" w:hAnsi="Cambria" w:cs="Cambria"/>
                <w:spacing w:val="-2"/>
                <w:sz w:val="26"/>
              </w:rPr>
              <w:t>Stereochemistry</w:t>
            </w:r>
          </w:p>
        </w:tc>
        <w:tc>
          <w:tcPr>
            <w:tcW w:w="6095" w:type="dxa"/>
          </w:tcPr>
          <w:p w:rsidR="006D4E07" w:rsidRPr="006D4E07" w:rsidRDefault="006D4E07" w:rsidP="006D4E07">
            <w:pPr>
              <w:widowControl w:val="0"/>
              <w:autoSpaceDE w:val="0"/>
              <w:autoSpaceDN w:val="0"/>
              <w:spacing w:after="0" w:line="240" w:lineRule="auto"/>
              <w:jc w:val="both"/>
              <w:rPr>
                <w:rFonts w:ascii="Cambria" w:eastAsia="Cambria" w:hAnsi="Cambria" w:cs="Cambria"/>
                <w:sz w:val="26"/>
              </w:rPr>
            </w:pPr>
            <w:r w:rsidRPr="006D4E07">
              <w:rPr>
                <w:rFonts w:ascii="Cambria" w:eastAsia="Cambria" w:hAnsi="Cambria" w:cs="Cambria"/>
                <w:sz w:val="26"/>
              </w:rPr>
              <w:t>Understanding</w:t>
            </w:r>
            <w:r w:rsidRPr="006D4E07">
              <w:rPr>
                <w:rFonts w:ascii="Cambria" w:eastAsia="Cambria" w:hAnsi="Cambria" w:cs="Cambria"/>
                <w:spacing w:val="20"/>
                <w:sz w:val="26"/>
              </w:rPr>
              <w:t xml:space="preserve"> </w:t>
            </w:r>
            <w:r w:rsidRPr="006D4E07">
              <w:rPr>
                <w:rFonts w:ascii="Cambria" w:eastAsia="Cambria" w:hAnsi="Cambria" w:cs="Cambria"/>
                <w:sz w:val="26"/>
              </w:rPr>
              <w:t>the</w:t>
            </w:r>
            <w:r w:rsidRPr="006D4E07">
              <w:rPr>
                <w:rFonts w:ascii="Cambria" w:eastAsia="Cambria" w:hAnsi="Cambria" w:cs="Cambria"/>
                <w:spacing w:val="24"/>
                <w:sz w:val="26"/>
              </w:rPr>
              <w:t xml:space="preserve"> </w:t>
            </w:r>
            <w:r w:rsidRPr="006D4E07">
              <w:rPr>
                <w:rFonts w:ascii="Cambria" w:eastAsia="Cambria" w:hAnsi="Cambria" w:cs="Cambria"/>
                <w:sz w:val="26"/>
              </w:rPr>
              <w:t>spatial</w:t>
            </w:r>
            <w:r w:rsidRPr="006D4E07">
              <w:rPr>
                <w:rFonts w:ascii="Cambria" w:eastAsia="Cambria" w:hAnsi="Cambria" w:cs="Cambria"/>
                <w:spacing w:val="24"/>
                <w:sz w:val="26"/>
              </w:rPr>
              <w:t xml:space="preserve"> </w:t>
            </w:r>
            <w:r w:rsidRPr="006D4E07">
              <w:rPr>
                <w:rFonts w:ascii="Cambria" w:eastAsia="Cambria" w:hAnsi="Cambria" w:cs="Cambria"/>
                <w:sz w:val="26"/>
              </w:rPr>
              <w:t>arrangement</w:t>
            </w:r>
            <w:r w:rsidRPr="006D4E07">
              <w:rPr>
                <w:rFonts w:ascii="Cambria" w:eastAsia="Cambria" w:hAnsi="Cambria" w:cs="Cambria"/>
                <w:spacing w:val="24"/>
                <w:sz w:val="26"/>
              </w:rPr>
              <w:t xml:space="preserve"> </w:t>
            </w:r>
            <w:r w:rsidRPr="006D4E07">
              <w:rPr>
                <w:rFonts w:ascii="Cambria" w:eastAsia="Cambria" w:hAnsi="Cambria" w:cs="Cambria"/>
                <w:sz w:val="26"/>
              </w:rPr>
              <w:t>of</w:t>
            </w:r>
            <w:r w:rsidRPr="006D4E07">
              <w:rPr>
                <w:rFonts w:ascii="Cambria" w:eastAsia="Cambria" w:hAnsi="Cambria" w:cs="Cambria"/>
                <w:spacing w:val="28"/>
                <w:sz w:val="26"/>
              </w:rPr>
              <w:t xml:space="preserve"> </w:t>
            </w:r>
            <w:r w:rsidRPr="006D4E07">
              <w:rPr>
                <w:rFonts w:ascii="Cambria" w:eastAsia="Cambria" w:hAnsi="Cambria" w:cs="Cambria"/>
                <w:sz w:val="26"/>
              </w:rPr>
              <w:t>atoms</w:t>
            </w:r>
            <w:r w:rsidRPr="006D4E07">
              <w:rPr>
                <w:rFonts w:ascii="Cambria" w:eastAsia="Cambria" w:hAnsi="Cambria" w:cs="Cambria"/>
                <w:spacing w:val="22"/>
                <w:sz w:val="26"/>
              </w:rPr>
              <w:t xml:space="preserve"> </w:t>
            </w:r>
            <w:r w:rsidRPr="006D4E07">
              <w:rPr>
                <w:rFonts w:ascii="Cambria" w:eastAsia="Cambria" w:hAnsi="Cambria" w:cs="Cambria"/>
                <w:spacing w:val="-5"/>
                <w:sz w:val="26"/>
              </w:rPr>
              <w:t>of</w:t>
            </w:r>
          </w:p>
          <w:p w:rsidR="006D4E07" w:rsidRPr="006D4E07" w:rsidRDefault="006D4E07" w:rsidP="006D4E07">
            <w:pPr>
              <w:widowControl w:val="0"/>
              <w:autoSpaceDE w:val="0"/>
              <w:autoSpaceDN w:val="0"/>
              <w:spacing w:after="0" w:line="240" w:lineRule="auto"/>
              <w:jc w:val="both"/>
              <w:rPr>
                <w:rFonts w:ascii="Cambria" w:eastAsia="Cambria" w:hAnsi="Cambria" w:cs="Cambria"/>
                <w:sz w:val="26"/>
              </w:rPr>
            </w:pPr>
            <w:proofErr w:type="gramStart"/>
            <w:r w:rsidRPr="006D4E07">
              <w:rPr>
                <w:rFonts w:ascii="Cambria" w:eastAsia="Cambria" w:hAnsi="Cambria" w:cs="Cambria"/>
                <w:sz w:val="26"/>
              </w:rPr>
              <w:t>organic</w:t>
            </w:r>
            <w:proofErr w:type="gramEnd"/>
            <w:r w:rsidRPr="006D4E07">
              <w:rPr>
                <w:rFonts w:ascii="Cambria" w:eastAsia="Cambria" w:hAnsi="Cambria" w:cs="Cambria"/>
                <w:spacing w:val="-11"/>
                <w:sz w:val="26"/>
              </w:rPr>
              <w:t xml:space="preserve"> </w:t>
            </w:r>
            <w:r w:rsidRPr="006D4E07">
              <w:rPr>
                <w:rFonts w:ascii="Cambria" w:eastAsia="Cambria" w:hAnsi="Cambria" w:cs="Cambria"/>
                <w:sz w:val="26"/>
              </w:rPr>
              <w:t>molecule</w:t>
            </w:r>
            <w:r w:rsidRPr="006D4E07">
              <w:rPr>
                <w:rFonts w:ascii="Cambria" w:eastAsia="Cambria" w:hAnsi="Cambria" w:cs="Cambria"/>
                <w:spacing w:val="-14"/>
                <w:sz w:val="26"/>
              </w:rPr>
              <w:t xml:space="preserve"> </w:t>
            </w:r>
            <w:r w:rsidRPr="006D4E07">
              <w:rPr>
                <w:rFonts w:ascii="Cambria" w:eastAsia="Cambria" w:hAnsi="Cambria" w:cs="Cambria"/>
                <w:sz w:val="26"/>
              </w:rPr>
              <w:t>and</w:t>
            </w:r>
            <w:r w:rsidRPr="006D4E07">
              <w:rPr>
                <w:rFonts w:ascii="Cambria" w:eastAsia="Cambria" w:hAnsi="Cambria" w:cs="Cambria"/>
                <w:spacing w:val="-7"/>
                <w:sz w:val="26"/>
              </w:rPr>
              <w:t xml:space="preserve"> </w:t>
            </w:r>
            <w:r w:rsidRPr="006D4E07">
              <w:rPr>
                <w:rFonts w:ascii="Cambria" w:eastAsia="Cambria" w:hAnsi="Cambria" w:cs="Cambria"/>
                <w:sz w:val="26"/>
              </w:rPr>
              <w:t>types</w:t>
            </w:r>
            <w:r w:rsidRPr="006D4E07">
              <w:rPr>
                <w:rFonts w:ascii="Cambria" w:eastAsia="Cambria" w:hAnsi="Cambria" w:cs="Cambria"/>
                <w:spacing w:val="-12"/>
                <w:sz w:val="26"/>
              </w:rPr>
              <w:t xml:space="preserve"> </w:t>
            </w:r>
            <w:r w:rsidRPr="006D4E07">
              <w:rPr>
                <w:rFonts w:ascii="Cambria" w:eastAsia="Cambria" w:hAnsi="Cambria" w:cs="Cambria"/>
                <w:sz w:val="26"/>
              </w:rPr>
              <w:t>of</w:t>
            </w:r>
            <w:r w:rsidRPr="006D4E07">
              <w:rPr>
                <w:rFonts w:ascii="Cambria" w:eastAsia="Cambria" w:hAnsi="Cambria" w:cs="Cambria"/>
                <w:spacing w:val="-13"/>
                <w:sz w:val="26"/>
              </w:rPr>
              <w:t xml:space="preserve"> </w:t>
            </w:r>
            <w:r w:rsidRPr="006D4E07">
              <w:rPr>
                <w:rFonts w:ascii="Cambria" w:eastAsia="Cambria" w:hAnsi="Cambria" w:cs="Cambria"/>
                <w:spacing w:val="-2"/>
                <w:sz w:val="26"/>
              </w:rPr>
              <w:t>stereoisomers.</w:t>
            </w:r>
          </w:p>
        </w:tc>
      </w:tr>
      <w:tr w:rsidR="006D4E07" w:rsidRPr="006D4E07" w:rsidTr="006D4E07">
        <w:trPr>
          <w:trHeight w:val="771"/>
        </w:trPr>
        <w:tc>
          <w:tcPr>
            <w:tcW w:w="3257" w:type="dxa"/>
          </w:tcPr>
          <w:p w:rsidR="006D4E07" w:rsidRPr="006D4E07" w:rsidRDefault="006D4E07" w:rsidP="006D4E07">
            <w:pPr>
              <w:widowControl w:val="0"/>
              <w:autoSpaceDE w:val="0"/>
              <w:autoSpaceDN w:val="0"/>
              <w:spacing w:after="0" w:line="240" w:lineRule="auto"/>
              <w:jc w:val="both"/>
              <w:rPr>
                <w:rFonts w:ascii="Cambria" w:eastAsia="Cambria" w:hAnsi="Cambria" w:cs="Cambria"/>
                <w:sz w:val="26"/>
              </w:rPr>
            </w:pPr>
            <w:r w:rsidRPr="006D4E07">
              <w:rPr>
                <w:rFonts w:ascii="Cambria" w:eastAsia="Cambria" w:hAnsi="Cambria" w:cs="Cambria"/>
                <w:sz w:val="26"/>
              </w:rPr>
              <w:t>3.</w:t>
            </w:r>
            <w:r w:rsidRPr="006D4E07">
              <w:rPr>
                <w:rFonts w:ascii="Cambria" w:eastAsia="Cambria" w:hAnsi="Cambria" w:cs="Cambria"/>
                <w:spacing w:val="48"/>
                <w:sz w:val="26"/>
              </w:rPr>
              <w:t xml:space="preserve"> </w:t>
            </w:r>
            <w:proofErr w:type="spellStart"/>
            <w:r w:rsidRPr="006D4E07">
              <w:rPr>
                <w:rFonts w:ascii="Cambria" w:eastAsia="Cambria" w:hAnsi="Cambria" w:cs="Cambria"/>
                <w:spacing w:val="-2"/>
                <w:sz w:val="26"/>
              </w:rPr>
              <w:t>Aromaticity</w:t>
            </w:r>
            <w:proofErr w:type="spellEnd"/>
          </w:p>
        </w:tc>
        <w:tc>
          <w:tcPr>
            <w:tcW w:w="6095" w:type="dxa"/>
          </w:tcPr>
          <w:p w:rsidR="006D4E07" w:rsidRPr="006D4E07" w:rsidRDefault="006D4E07" w:rsidP="006D4E07">
            <w:pPr>
              <w:widowControl w:val="0"/>
              <w:autoSpaceDE w:val="0"/>
              <w:autoSpaceDN w:val="0"/>
              <w:spacing w:after="0" w:line="240" w:lineRule="auto"/>
              <w:jc w:val="both"/>
              <w:rPr>
                <w:rFonts w:ascii="Cambria" w:eastAsia="Cambria" w:hAnsi="Cambria" w:cs="Cambria"/>
                <w:sz w:val="26"/>
              </w:rPr>
            </w:pPr>
            <w:r w:rsidRPr="006D4E07">
              <w:rPr>
                <w:rFonts w:ascii="Cambria" w:eastAsia="Cambria" w:hAnsi="Cambria" w:cs="Cambria"/>
                <w:sz w:val="26"/>
              </w:rPr>
              <w:t>Knowledge</w:t>
            </w:r>
            <w:r w:rsidRPr="006D4E07">
              <w:rPr>
                <w:rFonts w:ascii="Cambria" w:eastAsia="Cambria" w:hAnsi="Cambria" w:cs="Cambria"/>
                <w:spacing w:val="-2"/>
                <w:sz w:val="26"/>
              </w:rPr>
              <w:t xml:space="preserve"> </w:t>
            </w:r>
            <w:r w:rsidRPr="006D4E07">
              <w:rPr>
                <w:rFonts w:ascii="Cambria" w:eastAsia="Cambria" w:hAnsi="Cambria" w:cs="Cambria"/>
                <w:sz w:val="26"/>
              </w:rPr>
              <w:t>of</w:t>
            </w:r>
            <w:r w:rsidRPr="006D4E07">
              <w:rPr>
                <w:rFonts w:ascii="Cambria" w:eastAsia="Cambria" w:hAnsi="Cambria" w:cs="Cambria"/>
                <w:spacing w:val="47"/>
                <w:sz w:val="26"/>
              </w:rPr>
              <w:t xml:space="preserve"> </w:t>
            </w:r>
            <w:r w:rsidRPr="006D4E07">
              <w:rPr>
                <w:rFonts w:ascii="Cambria" w:eastAsia="Cambria" w:hAnsi="Cambria" w:cs="Cambria"/>
                <w:sz w:val="26"/>
              </w:rPr>
              <w:t>general</w:t>
            </w:r>
            <w:r w:rsidRPr="006D4E07">
              <w:rPr>
                <w:rFonts w:ascii="Cambria" w:eastAsia="Cambria" w:hAnsi="Cambria" w:cs="Cambria"/>
                <w:spacing w:val="46"/>
                <w:sz w:val="26"/>
              </w:rPr>
              <w:t xml:space="preserve"> </w:t>
            </w:r>
            <w:r w:rsidRPr="006D4E07">
              <w:rPr>
                <w:rFonts w:ascii="Cambria" w:eastAsia="Cambria" w:hAnsi="Cambria" w:cs="Cambria"/>
                <w:sz w:val="26"/>
              </w:rPr>
              <w:t>properties</w:t>
            </w:r>
            <w:r w:rsidRPr="006D4E07">
              <w:rPr>
                <w:rFonts w:ascii="Cambria" w:eastAsia="Cambria" w:hAnsi="Cambria" w:cs="Cambria"/>
                <w:spacing w:val="46"/>
                <w:sz w:val="26"/>
              </w:rPr>
              <w:t xml:space="preserve"> </w:t>
            </w:r>
            <w:r w:rsidRPr="006D4E07">
              <w:rPr>
                <w:rFonts w:ascii="Cambria" w:eastAsia="Cambria" w:hAnsi="Cambria" w:cs="Cambria"/>
                <w:sz w:val="26"/>
              </w:rPr>
              <w:t>and</w:t>
            </w:r>
            <w:r w:rsidRPr="006D4E07">
              <w:rPr>
                <w:rFonts w:ascii="Cambria" w:eastAsia="Cambria" w:hAnsi="Cambria" w:cs="Cambria"/>
                <w:spacing w:val="47"/>
                <w:sz w:val="26"/>
              </w:rPr>
              <w:t xml:space="preserve"> </w:t>
            </w:r>
            <w:r w:rsidRPr="006D4E07">
              <w:rPr>
                <w:rFonts w:ascii="Cambria" w:eastAsia="Cambria" w:hAnsi="Cambria" w:cs="Cambria"/>
                <w:spacing w:val="-2"/>
                <w:sz w:val="26"/>
              </w:rPr>
              <w:t>fundamental</w:t>
            </w:r>
          </w:p>
          <w:p w:rsidR="006D4E07" w:rsidRPr="006D4E07" w:rsidRDefault="006D4E07" w:rsidP="006D4E07">
            <w:pPr>
              <w:widowControl w:val="0"/>
              <w:autoSpaceDE w:val="0"/>
              <w:autoSpaceDN w:val="0"/>
              <w:spacing w:after="0" w:line="240" w:lineRule="auto"/>
              <w:jc w:val="both"/>
              <w:rPr>
                <w:rFonts w:ascii="Cambria" w:eastAsia="Cambria" w:hAnsi="Cambria" w:cs="Cambria"/>
                <w:sz w:val="26"/>
              </w:rPr>
            </w:pPr>
            <w:proofErr w:type="gramStart"/>
            <w:r w:rsidRPr="006D4E07">
              <w:rPr>
                <w:rFonts w:ascii="Cambria" w:eastAsia="Cambria" w:hAnsi="Cambria" w:cs="Cambria"/>
                <w:sz w:val="26"/>
              </w:rPr>
              <w:t>reactions</w:t>
            </w:r>
            <w:proofErr w:type="gramEnd"/>
            <w:r w:rsidRPr="006D4E07">
              <w:rPr>
                <w:rFonts w:ascii="Cambria" w:eastAsia="Cambria" w:hAnsi="Cambria" w:cs="Cambria"/>
                <w:spacing w:val="-15"/>
                <w:sz w:val="26"/>
              </w:rPr>
              <w:t xml:space="preserve"> </w:t>
            </w:r>
            <w:r w:rsidRPr="006D4E07">
              <w:rPr>
                <w:rFonts w:ascii="Cambria" w:eastAsia="Cambria" w:hAnsi="Cambria" w:cs="Cambria"/>
                <w:sz w:val="26"/>
              </w:rPr>
              <w:t>of</w:t>
            </w:r>
            <w:r w:rsidRPr="006D4E07">
              <w:rPr>
                <w:rFonts w:ascii="Cambria" w:eastAsia="Cambria" w:hAnsi="Cambria" w:cs="Cambria"/>
                <w:spacing w:val="-13"/>
                <w:sz w:val="26"/>
              </w:rPr>
              <w:t xml:space="preserve"> </w:t>
            </w:r>
            <w:r w:rsidRPr="006D4E07">
              <w:rPr>
                <w:rFonts w:ascii="Cambria" w:eastAsia="Cambria" w:hAnsi="Cambria" w:cs="Cambria"/>
                <w:sz w:val="26"/>
              </w:rPr>
              <w:t>aromatic</w:t>
            </w:r>
            <w:r w:rsidRPr="006D4E07">
              <w:rPr>
                <w:rFonts w:ascii="Cambria" w:eastAsia="Cambria" w:hAnsi="Cambria" w:cs="Cambria"/>
                <w:spacing w:val="-11"/>
                <w:sz w:val="26"/>
              </w:rPr>
              <w:t xml:space="preserve"> </w:t>
            </w:r>
            <w:r w:rsidRPr="006D4E07">
              <w:rPr>
                <w:rFonts w:ascii="Cambria" w:eastAsia="Cambria" w:hAnsi="Cambria" w:cs="Cambria"/>
                <w:spacing w:val="-2"/>
                <w:sz w:val="26"/>
              </w:rPr>
              <w:t>compounds.</w:t>
            </w:r>
          </w:p>
        </w:tc>
      </w:tr>
      <w:tr w:rsidR="006D4E07" w:rsidRPr="006D4E07" w:rsidTr="006D4E07">
        <w:trPr>
          <w:trHeight w:val="2040"/>
        </w:trPr>
        <w:tc>
          <w:tcPr>
            <w:tcW w:w="3257" w:type="dxa"/>
          </w:tcPr>
          <w:p w:rsidR="006D4E07" w:rsidRPr="006D4E07" w:rsidRDefault="006D4E07" w:rsidP="006D4E07">
            <w:pPr>
              <w:widowControl w:val="0"/>
              <w:autoSpaceDE w:val="0"/>
              <w:autoSpaceDN w:val="0"/>
              <w:spacing w:after="0" w:line="240" w:lineRule="auto"/>
              <w:jc w:val="both"/>
              <w:rPr>
                <w:rFonts w:ascii="Cambria" w:eastAsia="Cambria" w:hAnsi="Cambria" w:cs="Cambria"/>
                <w:sz w:val="26"/>
              </w:rPr>
            </w:pPr>
            <w:r w:rsidRPr="006D4E07">
              <w:rPr>
                <w:rFonts w:ascii="Cambria" w:eastAsia="Cambria" w:hAnsi="Cambria" w:cs="Cambria"/>
                <w:spacing w:val="-2"/>
                <w:sz w:val="26"/>
              </w:rPr>
              <w:lastRenderedPageBreak/>
              <w:t>4.</w:t>
            </w:r>
            <w:r w:rsidRPr="006D4E07">
              <w:rPr>
                <w:rFonts w:ascii="Cambria" w:eastAsia="Cambria" w:hAnsi="Cambria" w:cs="Cambria"/>
                <w:spacing w:val="-4"/>
                <w:sz w:val="26"/>
              </w:rPr>
              <w:t xml:space="preserve"> </w:t>
            </w:r>
            <w:r w:rsidRPr="006D4E07">
              <w:rPr>
                <w:rFonts w:ascii="Cambria" w:eastAsia="Cambria" w:hAnsi="Cambria" w:cs="Cambria"/>
                <w:spacing w:val="-2"/>
                <w:sz w:val="26"/>
              </w:rPr>
              <w:t>Heterocyclic</w:t>
            </w:r>
            <w:r w:rsidRPr="006D4E07">
              <w:rPr>
                <w:rFonts w:ascii="Cambria" w:eastAsia="Cambria" w:hAnsi="Cambria" w:cs="Cambria"/>
                <w:spacing w:val="-1"/>
                <w:sz w:val="26"/>
              </w:rPr>
              <w:t xml:space="preserve"> </w:t>
            </w:r>
            <w:r w:rsidRPr="006D4E07">
              <w:rPr>
                <w:rFonts w:ascii="Cambria" w:eastAsia="Cambria" w:hAnsi="Cambria" w:cs="Cambria"/>
                <w:spacing w:val="-2"/>
                <w:sz w:val="26"/>
              </w:rPr>
              <w:t>Compounds</w:t>
            </w:r>
          </w:p>
        </w:tc>
        <w:tc>
          <w:tcPr>
            <w:tcW w:w="6095" w:type="dxa"/>
          </w:tcPr>
          <w:p w:rsidR="006D4E07" w:rsidRPr="006D4E07" w:rsidRDefault="006D4E07" w:rsidP="006D4E07">
            <w:pPr>
              <w:widowControl w:val="0"/>
              <w:autoSpaceDE w:val="0"/>
              <w:autoSpaceDN w:val="0"/>
              <w:spacing w:after="0" w:line="240" w:lineRule="auto"/>
              <w:jc w:val="both"/>
              <w:rPr>
                <w:rFonts w:ascii="Cambria" w:eastAsia="Cambria" w:hAnsi="Cambria" w:cs="Cambria"/>
                <w:sz w:val="26"/>
              </w:rPr>
            </w:pPr>
            <w:r w:rsidRPr="006D4E07">
              <w:rPr>
                <w:rFonts w:ascii="Cambria" w:eastAsia="Cambria" w:hAnsi="Cambria" w:cs="Cambria"/>
                <w:sz w:val="26"/>
              </w:rPr>
              <w:t>To understand the basic knowledge of heterocyclic compounds. To get knowledge of methods to preparation, physical and chemical properties of some heterocyclic compounds with five and six membered</w:t>
            </w:r>
            <w:r w:rsidRPr="006D4E07">
              <w:rPr>
                <w:rFonts w:ascii="Cambria" w:eastAsia="Cambria" w:hAnsi="Cambria" w:cs="Cambria"/>
                <w:spacing w:val="40"/>
                <w:sz w:val="26"/>
              </w:rPr>
              <w:t xml:space="preserve"> </w:t>
            </w:r>
            <w:proofErr w:type="spellStart"/>
            <w:r w:rsidRPr="006D4E07">
              <w:rPr>
                <w:rFonts w:ascii="Cambria" w:eastAsia="Cambria" w:hAnsi="Cambria" w:cs="Cambria"/>
                <w:sz w:val="26"/>
              </w:rPr>
              <w:t>heterocycles</w:t>
            </w:r>
            <w:proofErr w:type="spellEnd"/>
            <w:r w:rsidRPr="006D4E07">
              <w:rPr>
                <w:rFonts w:ascii="Cambria" w:eastAsia="Cambria" w:hAnsi="Cambria" w:cs="Cambria"/>
                <w:sz w:val="26"/>
              </w:rPr>
              <w:t xml:space="preserve"> containing N as the hetero</w:t>
            </w:r>
            <w:r>
              <w:rPr>
                <w:rFonts w:ascii="Cambria" w:eastAsia="Cambria" w:hAnsi="Cambria" w:cs="Cambria"/>
                <w:sz w:val="26"/>
              </w:rPr>
              <w:t xml:space="preserve"> </w:t>
            </w:r>
            <w:r w:rsidRPr="006D4E07">
              <w:rPr>
                <w:rFonts w:ascii="Cambria" w:eastAsia="Cambria" w:hAnsi="Cambria" w:cs="Cambria"/>
                <w:sz w:val="26"/>
              </w:rPr>
              <w:t>atom</w:t>
            </w:r>
            <w:r w:rsidRPr="006D4E07">
              <w:rPr>
                <w:rFonts w:ascii="Cambria" w:eastAsia="Cambria" w:hAnsi="Cambria" w:cs="Cambria"/>
                <w:spacing w:val="-6"/>
                <w:sz w:val="26"/>
              </w:rPr>
              <w:t xml:space="preserve"> </w:t>
            </w:r>
            <w:proofErr w:type="gramStart"/>
            <w:r w:rsidRPr="006D4E07">
              <w:rPr>
                <w:rFonts w:ascii="Cambria" w:eastAsia="Cambria" w:hAnsi="Cambria" w:cs="Cambria"/>
                <w:sz w:val="26"/>
              </w:rPr>
              <w:t>(</w:t>
            </w:r>
            <w:r w:rsidRPr="006D4E07">
              <w:rPr>
                <w:rFonts w:ascii="Cambria" w:eastAsia="Cambria" w:hAnsi="Cambria" w:cs="Cambria"/>
                <w:spacing w:val="-12"/>
                <w:sz w:val="26"/>
              </w:rPr>
              <w:t xml:space="preserve"> </w:t>
            </w:r>
            <w:proofErr w:type="spellStart"/>
            <w:r w:rsidRPr="006D4E07">
              <w:rPr>
                <w:rFonts w:ascii="Cambria" w:eastAsia="Cambria" w:hAnsi="Cambria" w:cs="Cambria"/>
                <w:sz w:val="26"/>
              </w:rPr>
              <w:t>Pyrrole</w:t>
            </w:r>
            <w:proofErr w:type="spellEnd"/>
            <w:proofErr w:type="gramEnd"/>
            <w:r w:rsidRPr="006D4E07">
              <w:rPr>
                <w:rFonts w:ascii="Cambria" w:eastAsia="Cambria" w:hAnsi="Cambria" w:cs="Cambria"/>
                <w:spacing w:val="-9"/>
                <w:sz w:val="26"/>
              </w:rPr>
              <w:t xml:space="preserve"> </w:t>
            </w:r>
            <w:r w:rsidRPr="006D4E07">
              <w:rPr>
                <w:rFonts w:ascii="Cambria" w:eastAsia="Cambria" w:hAnsi="Cambria" w:cs="Cambria"/>
                <w:sz w:val="26"/>
              </w:rPr>
              <w:t>and</w:t>
            </w:r>
            <w:r w:rsidRPr="006D4E07">
              <w:rPr>
                <w:rFonts w:ascii="Cambria" w:eastAsia="Cambria" w:hAnsi="Cambria" w:cs="Cambria"/>
                <w:spacing w:val="-10"/>
                <w:sz w:val="26"/>
              </w:rPr>
              <w:t xml:space="preserve"> </w:t>
            </w:r>
            <w:r w:rsidRPr="006D4E07">
              <w:rPr>
                <w:rFonts w:ascii="Cambria" w:eastAsia="Cambria" w:hAnsi="Cambria" w:cs="Cambria"/>
                <w:spacing w:val="-2"/>
                <w:sz w:val="26"/>
              </w:rPr>
              <w:t>Pyridine).</w:t>
            </w:r>
          </w:p>
        </w:tc>
      </w:tr>
    </w:tbl>
    <w:p w:rsidR="006D4E07" w:rsidRDefault="006D4E07" w:rsidP="006D4E07">
      <w:pPr>
        <w:spacing w:after="0" w:line="240" w:lineRule="auto"/>
        <w:jc w:val="both"/>
        <w:rPr>
          <w:rFonts w:ascii="Arial" w:eastAsia="Cambria" w:hAnsi="Arial" w:cs="Arial"/>
          <w:b/>
          <w:bCs/>
        </w:rPr>
      </w:pPr>
    </w:p>
    <w:p w:rsidR="006D4E07" w:rsidRDefault="006D4E07" w:rsidP="006D4E07">
      <w:pPr>
        <w:spacing w:after="0" w:line="240" w:lineRule="auto"/>
        <w:jc w:val="both"/>
        <w:rPr>
          <w:rFonts w:ascii="Arial" w:eastAsia="Cambria" w:hAnsi="Arial" w:cs="Arial"/>
          <w:b/>
          <w:bCs/>
        </w:rPr>
      </w:pPr>
    </w:p>
    <w:p w:rsidR="006D4E07" w:rsidRDefault="006D4E07" w:rsidP="006D4E07">
      <w:pPr>
        <w:spacing w:after="0" w:line="240" w:lineRule="auto"/>
        <w:jc w:val="both"/>
        <w:rPr>
          <w:b/>
          <w:sz w:val="26"/>
        </w:rPr>
      </w:pPr>
      <w:r>
        <w:rPr>
          <w:b/>
          <w:spacing w:val="-2"/>
          <w:sz w:val="26"/>
        </w:rPr>
        <w:t>B.Sc.</w:t>
      </w:r>
      <w:r>
        <w:rPr>
          <w:b/>
          <w:spacing w:val="-1"/>
          <w:sz w:val="26"/>
        </w:rPr>
        <w:t xml:space="preserve"> </w:t>
      </w:r>
      <w:r>
        <w:rPr>
          <w:b/>
          <w:spacing w:val="-2"/>
          <w:sz w:val="26"/>
        </w:rPr>
        <w:t>Part</w:t>
      </w:r>
      <w:r>
        <w:rPr>
          <w:b/>
          <w:spacing w:val="-6"/>
          <w:sz w:val="26"/>
        </w:rPr>
        <w:t xml:space="preserve"> </w:t>
      </w:r>
      <w:r>
        <w:rPr>
          <w:b/>
          <w:spacing w:val="-2"/>
          <w:sz w:val="26"/>
        </w:rPr>
        <w:t>I</w:t>
      </w:r>
      <w:r>
        <w:rPr>
          <w:b/>
          <w:spacing w:val="-3"/>
          <w:sz w:val="26"/>
        </w:rPr>
        <w:t xml:space="preserve"> </w:t>
      </w:r>
      <w:r>
        <w:rPr>
          <w:b/>
          <w:spacing w:val="-2"/>
          <w:sz w:val="26"/>
        </w:rPr>
        <w:t>(NEP-2.0)</w:t>
      </w:r>
      <w:r>
        <w:rPr>
          <w:b/>
          <w:spacing w:val="-1"/>
          <w:sz w:val="26"/>
        </w:rPr>
        <w:t xml:space="preserve"> </w:t>
      </w:r>
      <w:r>
        <w:rPr>
          <w:b/>
          <w:spacing w:val="-2"/>
          <w:sz w:val="26"/>
        </w:rPr>
        <w:t>SEMESTER-I,</w:t>
      </w:r>
      <w:r>
        <w:rPr>
          <w:b/>
          <w:spacing w:val="3"/>
          <w:sz w:val="26"/>
        </w:rPr>
        <w:t xml:space="preserve"> </w:t>
      </w:r>
      <w:r>
        <w:rPr>
          <w:b/>
          <w:spacing w:val="-2"/>
          <w:sz w:val="26"/>
        </w:rPr>
        <w:t>PAPER-</w:t>
      </w:r>
      <w:r>
        <w:rPr>
          <w:b/>
          <w:spacing w:val="-5"/>
          <w:sz w:val="26"/>
        </w:rPr>
        <w:t>II</w:t>
      </w:r>
    </w:p>
    <w:p w:rsidR="006D4E07" w:rsidRDefault="006D4E07" w:rsidP="006D4E07">
      <w:pPr>
        <w:spacing w:after="0" w:line="240" w:lineRule="auto"/>
        <w:jc w:val="both"/>
        <w:rPr>
          <w:b/>
          <w:sz w:val="26"/>
        </w:rPr>
      </w:pPr>
      <w:r>
        <w:rPr>
          <w:b/>
          <w:sz w:val="26"/>
        </w:rPr>
        <w:t>0CH-102- Organic Chemistry (Theory</w:t>
      </w:r>
      <w:r>
        <w:rPr>
          <w:b/>
          <w:spacing w:val="-13"/>
          <w:sz w:val="26"/>
        </w:rPr>
        <w:t xml:space="preserve"> </w:t>
      </w:r>
      <w:r>
        <w:rPr>
          <w:b/>
          <w:sz w:val="26"/>
        </w:rPr>
        <w:t>Credits:</w:t>
      </w:r>
      <w:r>
        <w:rPr>
          <w:b/>
          <w:spacing w:val="-12"/>
          <w:sz w:val="26"/>
        </w:rPr>
        <w:t xml:space="preserve"> </w:t>
      </w:r>
      <w:r>
        <w:rPr>
          <w:b/>
          <w:sz w:val="26"/>
        </w:rPr>
        <w:t>02,</w:t>
      </w:r>
      <w:r>
        <w:rPr>
          <w:b/>
          <w:spacing w:val="-8"/>
          <w:sz w:val="26"/>
        </w:rPr>
        <w:t xml:space="preserve"> </w:t>
      </w:r>
      <w:r>
        <w:rPr>
          <w:b/>
          <w:sz w:val="26"/>
        </w:rPr>
        <w:t>30</w:t>
      </w:r>
      <w:r>
        <w:rPr>
          <w:b/>
          <w:spacing w:val="-12"/>
          <w:sz w:val="26"/>
        </w:rPr>
        <w:t xml:space="preserve"> </w:t>
      </w:r>
      <w:r>
        <w:rPr>
          <w:b/>
          <w:sz w:val="26"/>
        </w:rPr>
        <w:t>hours)</w:t>
      </w:r>
    </w:p>
    <w:p w:rsidR="006D4E07" w:rsidRDefault="006D4E07" w:rsidP="006D4E07">
      <w:pPr>
        <w:pStyle w:val="BodyText"/>
        <w:jc w:val="both"/>
        <w:rPr>
          <w:b/>
          <w:sz w:val="19"/>
        </w:rPr>
      </w:pPr>
    </w:p>
    <w:tbl>
      <w:tblPr>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7"/>
        <w:gridCol w:w="6095"/>
      </w:tblGrid>
      <w:tr w:rsidR="006D4E07" w:rsidTr="006D4E07">
        <w:trPr>
          <w:trHeight w:val="455"/>
        </w:trPr>
        <w:tc>
          <w:tcPr>
            <w:tcW w:w="3257" w:type="dxa"/>
            <w:shd w:val="clear" w:color="auto" w:fill="DDD9C3"/>
          </w:tcPr>
          <w:p w:rsidR="006D4E07" w:rsidRDefault="006D4E07" w:rsidP="006D4E07">
            <w:pPr>
              <w:pStyle w:val="TableParagraph"/>
              <w:ind w:left="0"/>
              <w:jc w:val="both"/>
              <w:rPr>
                <w:b/>
                <w:sz w:val="26"/>
              </w:rPr>
            </w:pPr>
            <w:r>
              <w:rPr>
                <w:b/>
                <w:sz w:val="26"/>
              </w:rPr>
              <w:t>Name</w:t>
            </w:r>
            <w:r>
              <w:rPr>
                <w:b/>
                <w:spacing w:val="-11"/>
                <w:sz w:val="26"/>
              </w:rPr>
              <w:t xml:space="preserve"> </w:t>
            </w:r>
            <w:r>
              <w:rPr>
                <w:b/>
                <w:sz w:val="26"/>
              </w:rPr>
              <w:t>of</w:t>
            </w:r>
            <w:r>
              <w:rPr>
                <w:b/>
                <w:spacing w:val="-7"/>
                <w:sz w:val="26"/>
              </w:rPr>
              <w:t xml:space="preserve"> </w:t>
            </w:r>
            <w:r>
              <w:rPr>
                <w:b/>
                <w:sz w:val="26"/>
              </w:rPr>
              <w:t>the</w:t>
            </w:r>
            <w:r>
              <w:rPr>
                <w:b/>
                <w:spacing w:val="-8"/>
                <w:sz w:val="26"/>
              </w:rPr>
              <w:t xml:space="preserve"> </w:t>
            </w:r>
            <w:r>
              <w:rPr>
                <w:b/>
                <w:spacing w:val="-4"/>
                <w:sz w:val="26"/>
              </w:rPr>
              <w:t>topic</w:t>
            </w:r>
          </w:p>
        </w:tc>
        <w:tc>
          <w:tcPr>
            <w:tcW w:w="6095" w:type="dxa"/>
            <w:shd w:val="clear" w:color="auto" w:fill="DDD9C3"/>
          </w:tcPr>
          <w:p w:rsidR="006D4E07" w:rsidRDefault="006D4E07" w:rsidP="006D4E07">
            <w:pPr>
              <w:pStyle w:val="TableParagraph"/>
              <w:ind w:left="0"/>
              <w:jc w:val="both"/>
              <w:rPr>
                <w:b/>
                <w:sz w:val="26"/>
              </w:rPr>
            </w:pPr>
            <w:r>
              <w:rPr>
                <w:b/>
                <w:spacing w:val="-2"/>
                <w:sz w:val="26"/>
              </w:rPr>
              <w:t>Expected Course</w:t>
            </w:r>
            <w:r>
              <w:rPr>
                <w:b/>
                <w:spacing w:val="-3"/>
                <w:sz w:val="26"/>
              </w:rPr>
              <w:t xml:space="preserve"> </w:t>
            </w:r>
            <w:r>
              <w:rPr>
                <w:b/>
                <w:spacing w:val="-2"/>
                <w:sz w:val="26"/>
              </w:rPr>
              <w:t>outcomes</w:t>
            </w:r>
          </w:p>
        </w:tc>
      </w:tr>
      <w:tr w:rsidR="006D4E07" w:rsidTr="006D4E07">
        <w:trPr>
          <w:trHeight w:val="1054"/>
        </w:trPr>
        <w:tc>
          <w:tcPr>
            <w:tcW w:w="3257" w:type="dxa"/>
          </w:tcPr>
          <w:p w:rsidR="006D4E07" w:rsidRDefault="006D4E07" w:rsidP="006D4E07">
            <w:pPr>
              <w:pStyle w:val="TableParagraph"/>
              <w:ind w:left="0"/>
              <w:jc w:val="both"/>
              <w:rPr>
                <w:sz w:val="26"/>
              </w:rPr>
            </w:pPr>
            <w:r>
              <w:rPr>
                <w:sz w:val="26"/>
              </w:rPr>
              <w:t>1.</w:t>
            </w:r>
            <w:r>
              <w:rPr>
                <w:spacing w:val="-15"/>
                <w:sz w:val="26"/>
              </w:rPr>
              <w:t xml:space="preserve"> </w:t>
            </w:r>
            <w:r>
              <w:rPr>
                <w:sz w:val="26"/>
              </w:rPr>
              <w:t>Fundamentals</w:t>
            </w:r>
            <w:r>
              <w:rPr>
                <w:spacing w:val="-14"/>
                <w:sz w:val="26"/>
              </w:rPr>
              <w:t xml:space="preserve"> </w:t>
            </w:r>
            <w:r>
              <w:rPr>
                <w:sz w:val="26"/>
              </w:rPr>
              <w:t>of</w:t>
            </w:r>
            <w:r>
              <w:rPr>
                <w:spacing w:val="-13"/>
                <w:sz w:val="26"/>
              </w:rPr>
              <w:t xml:space="preserve"> </w:t>
            </w:r>
            <w:r>
              <w:rPr>
                <w:sz w:val="26"/>
              </w:rPr>
              <w:t xml:space="preserve">Organic </w:t>
            </w:r>
            <w:r>
              <w:rPr>
                <w:spacing w:val="-2"/>
                <w:sz w:val="26"/>
              </w:rPr>
              <w:t>Chemistry</w:t>
            </w:r>
          </w:p>
        </w:tc>
        <w:tc>
          <w:tcPr>
            <w:tcW w:w="6095" w:type="dxa"/>
          </w:tcPr>
          <w:p w:rsidR="006D4E07" w:rsidRDefault="006D4E07" w:rsidP="006D4E07">
            <w:pPr>
              <w:pStyle w:val="TableParagraph"/>
              <w:tabs>
                <w:tab w:val="left" w:pos="748"/>
                <w:tab w:val="left" w:pos="1920"/>
                <w:tab w:val="left" w:pos="2491"/>
                <w:tab w:val="left" w:pos="3697"/>
                <w:tab w:val="left" w:pos="4133"/>
                <w:tab w:val="left" w:pos="5629"/>
              </w:tabs>
              <w:ind w:left="0"/>
              <w:jc w:val="both"/>
              <w:rPr>
                <w:sz w:val="26"/>
              </w:rPr>
            </w:pPr>
            <w:r>
              <w:rPr>
                <w:spacing w:val="-5"/>
                <w:sz w:val="26"/>
              </w:rPr>
              <w:t>The</w:t>
            </w:r>
            <w:r>
              <w:rPr>
                <w:sz w:val="26"/>
              </w:rPr>
              <w:tab/>
            </w:r>
            <w:r>
              <w:rPr>
                <w:spacing w:val="-2"/>
                <w:sz w:val="26"/>
              </w:rPr>
              <w:t>students</w:t>
            </w:r>
            <w:r>
              <w:rPr>
                <w:sz w:val="26"/>
              </w:rPr>
              <w:tab/>
            </w:r>
            <w:r>
              <w:rPr>
                <w:spacing w:val="-5"/>
                <w:sz w:val="26"/>
              </w:rPr>
              <w:t>are</w:t>
            </w:r>
            <w:r>
              <w:rPr>
                <w:sz w:val="26"/>
              </w:rPr>
              <w:tab/>
            </w:r>
            <w:r>
              <w:rPr>
                <w:spacing w:val="-2"/>
                <w:sz w:val="26"/>
              </w:rPr>
              <w:t>expected</w:t>
            </w:r>
            <w:r>
              <w:rPr>
                <w:sz w:val="26"/>
              </w:rPr>
              <w:tab/>
            </w:r>
            <w:r>
              <w:rPr>
                <w:spacing w:val="-5"/>
                <w:sz w:val="26"/>
              </w:rPr>
              <w:t>to</w:t>
            </w:r>
            <w:r>
              <w:rPr>
                <w:sz w:val="26"/>
              </w:rPr>
              <w:tab/>
            </w:r>
            <w:r>
              <w:rPr>
                <w:spacing w:val="-2"/>
                <w:sz w:val="26"/>
              </w:rPr>
              <w:t>understand</w:t>
            </w:r>
            <w:r>
              <w:rPr>
                <w:sz w:val="26"/>
              </w:rPr>
              <w:tab/>
            </w:r>
            <w:r>
              <w:rPr>
                <w:spacing w:val="-5"/>
                <w:sz w:val="26"/>
              </w:rPr>
              <w:t>the</w:t>
            </w:r>
          </w:p>
          <w:p w:rsidR="006D4E07" w:rsidRDefault="006D4E07" w:rsidP="006D4E07">
            <w:pPr>
              <w:pStyle w:val="TableParagraph"/>
              <w:ind w:left="0"/>
              <w:jc w:val="both"/>
              <w:rPr>
                <w:sz w:val="26"/>
              </w:rPr>
            </w:pPr>
            <w:proofErr w:type="gramStart"/>
            <w:r>
              <w:rPr>
                <w:spacing w:val="-2"/>
                <w:sz w:val="26"/>
              </w:rPr>
              <w:t>fundamentals</w:t>
            </w:r>
            <w:proofErr w:type="gramEnd"/>
            <w:r>
              <w:rPr>
                <w:spacing w:val="-15"/>
                <w:sz w:val="26"/>
              </w:rPr>
              <w:t xml:space="preserve"> </w:t>
            </w:r>
            <w:r>
              <w:rPr>
                <w:spacing w:val="-2"/>
                <w:sz w:val="26"/>
              </w:rPr>
              <w:t>and</w:t>
            </w:r>
            <w:r>
              <w:rPr>
                <w:spacing w:val="-12"/>
                <w:sz w:val="26"/>
              </w:rPr>
              <w:t xml:space="preserve"> </w:t>
            </w:r>
            <w:r>
              <w:rPr>
                <w:spacing w:val="-2"/>
                <w:sz w:val="26"/>
              </w:rPr>
              <w:t>basic</w:t>
            </w:r>
            <w:r>
              <w:rPr>
                <w:spacing w:val="-11"/>
                <w:sz w:val="26"/>
              </w:rPr>
              <w:t xml:space="preserve"> </w:t>
            </w:r>
            <w:r>
              <w:rPr>
                <w:spacing w:val="-2"/>
                <w:sz w:val="26"/>
              </w:rPr>
              <w:t>principles</w:t>
            </w:r>
            <w:r>
              <w:rPr>
                <w:spacing w:val="-9"/>
                <w:sz w:val="26"/>
              </w:rPr>
              <w:t xml:space="preserve"> </w:t>
            </w:r>
            <w:r>
              <w:rPr>
                <w:spacing w:val="-2"/>
                <w:sz w:val="26"/>
              </w:rPr>
              <w:t>involved</w:t>
            </w:r>
            <w:r>
              <w:rPr>
                <w:spacing w:val="-12"/>
                <w:sz w:val="26"/>
              </w:rPr>
              <w:t xml:space="preserve"> </w:t>
            </w:r>
            <w:r>
              <w:rPr>
                <w:spacing w:val="-2"/>
                <w:sz w:val="26"/>
              </w:rPr>
              <w:t>in</w:t>
            </w:r>
            <w:r>
              <w:rPr>
                <w:spacing w:val="-13"/>
                <w:sz w:val="26"/>
              </w:rPr>
              <w:t xml:space="preserve"> </w:t>
            </w:r>
            <w:r>
              <w:rPr>
                <w:spacing w:val="-2"/>
                <w:sz w:val="26"/>
              </w:rPr>
              <w:t>organic chemistry.</w:t>
            </w:r>
          </w:p>
        </w:tc>
      </w:tr>
      <w:tr w:rsidR="006D4E07" w:rsidTr="006D4E07">
        <w:trPr>
          <w:trHeight w:val="700"/>
        </w:trPr>
        <w:tc>
          <w:tcPr>
            <w:tcW w:w="3257" w:type="dxa"/>
          </w:tcPr>
          <w:p w:rsidR="006D4E07" w:rsidRDefault="006D4E07" w:rsidP="006D4E07">
            <w:pPr>
              <w:pStyle w:val="TableParagraph"/>
              <w:ind w:left="0"/>
              <w:jc w:val="both"/>
              <w:rPr>
                <w:sz w:val="26"/>
              </w:rPr>
            </w:pPr>
            <w:r>
              <w:rPr>
                <w:sz w:val="26"/>
              </w:rPr>
              <w:t>2.</w:t>
            </w:r>
            <w:r>
              <w:rPr>
                <w:spacing w:val="48"/>
                <w:sz w:val="26"/>
              </w:rPr>
              <w:t xml:space="preserve"> </w:t>
            </w:r>
            <w:r>
              <w:rPr>
                <w:spacing w:val="-2"/>
                <w:sz w:val="26"/>
              </w:rPr>
              <w:t>Stereochemistry</w:t>
            </w:r>
          </w:p>
        </w:tc>
        <w:tc>
          <w:tcPr>
            <w:tcW w:w="6095" w:type="dxa"/>
          </w:tcPr>
          <w:p w:rsidR="006D4E07" w:rsidRDefault="006D4E07" w:rsidP="006D4E07">
            <w:pPr>
              <w:pStyle w:val="TableParagraph"/>
              <w:ind w:left="0"/>
              <w:jc w:val="both"/>
              <w:rPr>
                <w:sz w:val="26"/>
              </w:rPr>
            </w:pPr>
            <w:r>
              <w:rPr>
                <w:sz w:val="26"/>
              </w:rPr>
              <w:t>Understanding</w:t>
            </w:r>
            <w:r>
              <w:rPr>
                <w:spacing w:val="20"/>
                <w:sz w:val="26"/>
              </w:rPr>
              <w:t xml:space="preserve"> </w:t>
            </w:r>
            <w:r>
              <w:rPr>
                <w:sz w:val="26"/>
              </w:rPr>
              <w:t>the</w:t>
            </w:r>
            <w:r>
              <w:rPr>
                <w:spacing w:val="24"/>
                <w:sz w:val="26"/>
              </w:rPr>
              <w:t xml:space="preserve"> </w:t>
            </w:r>
            <w:r>
              <w:rPr>
                <w:sz w:val="26"/>
              </w:rPr>
              <w:t>spatial</w:t>
            </w:r>
            <w:r>
              <w:rPr>
                <w:spacing w:val="24"/>
                <w:sz w:val="26"/>
              </w:rPr>
              <w:t xml:space="preserve"> </w:t>
            </w:r>
            <w:r>
              <w:rPr>
                <w:sz w:val="26"/>
              </w:rPr>
              <w:t>arrangement</w:t>
            </w:r>
            <w:r>
              <w:rPr>
                <w:spacing w:val="24"/>
                <w:sz w:val="26"/>
              </w:rPr>
              <w:t xml:space="preserve"> </w:t>
            </w:r>
            <w:r>
              <w:rPr>
                <w:sz w:val="26"/>
              </w:rPr>
              <w:t>of</w:t>
            </w:r>
            <w:r>
              <w:rPr>
                <w:spacing w:val="28"/>
                <w:sz w:val="26"/>
              </w:rPr>
              <w:t xml:space="preserve"> </w:t>
            </w:r>
            <w:r>
              <w:rPr>
                <w:sz w:val="26"/>
              </w:rPr>
              <w:t>atoms</w:t>
            </w:r>
            <w:r>
              <w:rPr>
                <w:spacing w:val="22"/>
                <w:sz w:val="26"/>
              </w:rPr>
              <w:t xml:space="preserve"> </w:t>
            </w:r>
            <w:r>
              <w:rPr>
                <w:spacing w:val="-5"/>
                <w:sz w:val="26"/>
              </w:rPr>
              <w:t>of</w:t>
            </w:r>
          </w:p>
          <w:p w:rsidR="006D4E07" w:rsidRDefault="006D4E07" w:rsidP="006D4E07">
            <w:pPr>
              <w:pStyle w:val="TableParagraph"/>
              <w:ind w:left="0"/>
              <w:jc w:val="both"/>
              <w:rPr>
                <w:sz w:val="26"/>
              </w:rPr>
            </w:pPr>
            <w:proofErr w:type="gramStart"/>
            <w:r>
              <w:rPr>
                <w:sz w:val="26"/>
              </w:rPr>
              <w:t>organic</w:t>
            </w:r>
            <w:proofErr w:type="gramEnd"/>
            <w:r>
              <w:rPr>
                <w:spacing w:val="-11"/>
                <w:sz w:val="26"/>
              </w:rPr>
              <w:t xml:space="preserve"> </w:t>
            </w:r>
            <w:r>
              <w:rPr>
                <w:sz w:val="26"/>
              </w:rPr>
              <w:t>molecule</w:t>
            </w:r>
            <w:r>
              <w:rPr>
                <w:spacing w:val="-14"/>
                <w:sz w:val="26"/>
              </w:rPr>
              <w:t xml:space="preserve"> </w:t>
            </w:r>
            <w:r>
              <w:rPr>
                <w:sz w:val="26"/>
              </w:rPr>
              <w:t>and</w:t>
            </w:r>
            <w:r>
              <w:rPr>
                <w:spacing w:val="-7"/>
                <w:sz w:val="26"/>
              </w:rPr>
              <w:t xml:space="preserve"> </w:t>
            </w:r>
            <w:r>
              <w:rPr>
                <w:sz w:val="26"/>
              </w:rPr>
              <w:t>types</w:t>
            </w:r>
            <w:r>
              <w:rPr>
                <w:spacing w:val="-12"/>
                <w:sz w:val="26"/>
              </w:rPr>
              <w:t xml:space="preserve"> </w:t>
            </w:r>
            <w:r>
              <w:rPr>
                <w:sz w:val="26"/>
              </w:rPr>
              <w:t>of</w:t>
            </w:r>
            <w:r>
              <w:rPr>
                <w:spacing w:val="-13"/>
                <w:sz w:val="26"/>
              </w:rPr>
              <w:t xml:space="preserve"> </w:t>
            </w:r>
            <w:r>
              <w:rPr>
                <w:spacing w:val="-2"/>
                <w:sz w:val="26"/>
              </w:rPr>
              <w:t>stereoisomers.</w:t>
            </w:r>
          </w:p>
        </w:tc>
      </w:tr>
      <w:tr w:rsidR="006D4E07" w:rsidTr="006D4E07">
        <w:trPr>
          <w:trHeight w:val="710"/>
        </w:trPr>
        <w:tc>
          <w:tcPr>
            <w:tcW w:w="3257" w:type="dxa"/>
          </w:tcPr>
          <w:p w:rsidR="006D4E07" w:rsidRDefault="006D4E07" w:rsidP="006D4E07">
            <w:pPr>
              <w:pStyle w:val="TableParagraph"/>
              <w:ind w:left="0"/>
              <w:jc w:val="both"/>
              <w:rPr>
                <w:sz w:val="26"/>
              </w:rPr>
            </w:pPr>
            <w:r>
              <w:rPr>
                <w:sz w:val="26"/>
              </w:rPr>
              <w:t>3.</w:t>
            </w:r>
            <w:r>
              <w:rPr>
                <w:spacing w:val="48"/>
                <w:sz w:val="26"/>
              </w:rPr>
              <w:t xml:space="preserve"> </w:t>
            </w:r>
            <w:proofErr w:type="spellStart"/>
            <w:r>
              <w:rPr>
                <w:spacing w:val="-2"/>
                <w:sz w:val="26"/>
              </w:rPr>
              <w:t>Aromaticity</w:t>
            </w:r>
            <w:proofErr w:type="spellEnd"/>
          </w:p>
        </w:tc>
        <w:tc>
          <w:tcPr>
            <w:tcW w:w="6095" w:type="dxa"/>
          </w:tcPr>
          <w:p w:rsidR="006D4E07" w:rsidRDefault="006D4E07" w:rsidP="006D4E07">
            <w:pPr>
              <w:pStyle w:val="TableParagraph"/>
              <w:ind w:left="0"/>
              <w:jc w:val="both"/>
              <w:rPr>
                <w:sz w:val="26"/>
              </w:rPr>
            </w:pPr>
            <w:r>
              <w:rPr>
                <w:sz w:val="26"/>
              </w:rPr>
              <w:t>Knowledge</w:t>
            </w:r>
            <w:r>
              <w:rPr>
                <w:spacing w:val="-2"/>
                <w:sz w:val="26"/>
              </w:rPr>
              <w:t xml:space="preserve"> </w:t>
            </w:r>
            <w:r>
              <w:rPr>
                <w:sz w:val="26"/>
              </w:rPr>
              <w:t>of</w:t>
            </w:r>
            <w:r>
              <w:rPr>
                <w:spacing w:val="47"/>
                <w:sz w:val="26"/>
              </w:rPr>
              <w:t xml:space="preserve"> </w:t>
            </w:r>
            <w:r>
              <w:rPr>
                <w:sz w:val="26"/>
              </w:rPr>
              <w:t>general</w:t>
            </w:r>
            <w:r>
              <w:rPr>
                <w:spacing w:val="46"/>
                <w:sz w:val="26"/>
              </w:rPr>
              <w:t xml:space="preserve"> </w:t>
            </w:r>
            <w:r>
              <w:rPr>
                <w:sz w:val="26"/>
              </w:rPr>
              <w:t>properties</w:t>
            </w:r>
            <w:r>
              <w:rPr>
                <w:spacing w:val="46"/>
                <w:sz w:val="26"/>
              </w:rPr>
              <w:t xml:space="preserve"> </w:t>
            </w:r>
            <w:r>
              <w:rPr>
                <w:sz w:val="26"/>
              </w:rPr>
              <w:t>and</w:t>
            </w:r>
            <w:r>
              <w:rPr>
                <w:spacing w:val="47"/>
                <w:sz w:val="26"/>
              </w:rPr>
              <w:t xml:space="preserve"> </w:t>
            </w:r>
            <w:r>
              <w:rPr>
                <w:spacing w:val="-2"/>
                <w:sz w:val="26"/>
              </w:rPr>
              <w:t>fundamental</w:t>
            </w:r>
          </w:p>
          <w:p w:rsidR="006D4E07" w:rsidRDefault="006D4E07" w:rsidP="006D4E07">
            <w:pPr>
              <w:pStyle w:val="TableParagraph"/>
              <w:ind w:left="0"/>
              <w:jc w:val="both"/>
              <w:rPr>
                <w:sz w:val="26"/>
              </w:rPr>
            </w:pPr>
            <w:proofErr w:type="gramStart"/>
            <w:r>
              <w:rPr>
                <w:sz w:val="26"/>
              </w:rPr>
              <w:t>reactions</w:t>
            </w:r>
            <w:proofErr w:type="gramEnd"/>
            <w:r>
              <w:rPr>
                <w:spacing w:val="-15"/>
                <w:sz w:val="26"/>
              </w:rPr>
              <w:t xml:space="preserve"> </w:t>
            </w:r>
            <w:r>
              <w:rPr>
                <w:sz w:val="26"/>
              </w:rPr>
              <w:t>of</w:t>
            </w:r>
            <w:r>
              <w:rPr>
                <w:spacing w:val="-13"/>
                <w:sz w:val="26"/>
              </w:rPr>
              <w:t xml:space="preserve"> </w:t>
            </w:r>
            <w:r>
              <w:rPr>
                <w:sz w:val="26"/>
              </w:rPr>
              <w:t>aromatic</w:t>
            </w:r>
            <w:r>
              <w:rPr>
                <w:spacing w:val="-11"/>
                <w:sz w:val="26"/>
              </w:rPr>
              <w:t xml:space="preserve"> </w:t>
            </w:r>
            <w:r>
              <w:rPr>
                <w:spacing w:val="-2"/>
                <w:sz w:val="26"/>
              </w:rPr>
              <w:t>compounds.</w:t>
            </w:r>
          </w:p>
        </w:tc>
      </w:tr>
      <w:tr w:rsidR="006D4E07" w:rsidTr="006D4E07">
        <w:trPr>
          <w:trHeight w:val="1968"/>
        </w:trPr>
        <w:tc>
          <w:tcPr>
            <w:tcW w:w="3257" w:type="dxa"/>
          </w:tcPr>
          <w:p w:rsidR="006D4E07" w:rsidRDefault="006D4E07" w:rsidP="006D4E07">
            <w:pPr>
              <w:pStyle w:val="TableParagraph"/>
              <w:ind w:left="0"/>
              <w:jc w:val="both"/>
              <w:rPr>
                <w:sz w:val="26"/>
              </w:rPr>
            </w:pPr>
            <w:r>
              <w:rPr>
                <w:spacing w:val="-2"/>
                <w:sz w:val="26"/>
              </w:rPr>
              <w:t>4.</w:t>
            </w:r>
            <w:r>
              <w:rPr>
                <w:spacing w:val="-4"/>
                <w:sz w:val="26"/>
              </w:rPr>
              <w:t xml:space="preserve"> </w:t>
            </w:r>
            <w:r>
              <w:rPr>
                <w:spacing w:val="-2"/>
                <w:sz w:val="26"/>
              </w:rPr>
              <w:t>Heterocyclic</w:t>
            </w:r>
            <w:r>
              <w:rPr>
                <w:spacing w:val="-1"/>
                <w:sz w:val="26"/>
              </w:rPr>
              <w:t xml:space="preserve"> </w:t>
            </w:r>
            <w:r>
              <w:rPr>
                <w:spacing w:val="-2"/>
                <w:sz w:val="26"/>
              </w:rPr>
              <w:t>Compounds</w:t>
            </w:r>
          </w:p>
        </w:tc>
        <w:tc>
          <w:tcPr>
            <w:tcW w:w="6095" w:type="dxa"/>
          </w:tcPr>
          <w:p w:rsidR="006D4E07" w:rsidRDefault="006D4E07" w:rsidP="006D4E07">
            <w:pPr>
              <w:pStyle w:val="TableParagraph"/>
              <w:ind w:left="0"/>
              <w:jc w:val="both"/>
              <w:rPr>
                <w:sz w:val="26"/>
              </w:rPr>
            </w:pPr>
            <w:r>
              <w:rPr>
                <w:sz w:val="26"/>
              </w:rPr>
              <w:t>To understand the basic knowledge of heterocyclic compounds. To get knowledge of methods to preparation, physical and chemical properties of some heterocyclic compounds with five and six membered</w:t>
            </w:r>
            <w:r>
              <w:rPr>
                <w:spacing w:val="40"/>
                <w:sz w:val="26"/>
              </w:rPr>
              <w:t xml:space="preserve"> </w:t>
            </w:r>
            <w:proofErr w:type="spellStart"/>
            <w:r>
              <w:rPr>
                <w:sz w:val="26"/>
              </w:rPr>
              <w:t>heterocycles</w:t>
            </w:r>
            <w:proofErr w:type="spellEnd"/>
            <w:r>
              <w:rPr>
                <w:sz w:val="26"/>
              </w:rPr>
              <w:t xml:space="preserve"> containing N as the heteroatom</w:t>
            </w:r>
            <w:r>
              <w:rPr>
                <w:spacing w:val="-6"/>
                <w:sz w:val="26"/>
              </w:rPr>
              <w:t xml:space="preserve"> </w:t>
            </w:r>
            <w:proofErr w:type="gramStart"/>
            <w:r>
              <w:rPr>
                <w:sz w:val="26"/>
              </w:rPr>
              <w:t>(</w:t>
            </w:r>
            <w:r>
              <w:rPr>
                <w:spacing w:val="-12"/>
                <w:sz w:val="26"/>
              </w:rPr>
              <w:t xml:space="preserve"> </w:t>
            </w:r>
            <w:proofErr w:type="spellStart"/>
            <w:r>
              <w:rPr>
                <w:sz w:val="26"/>
              </w:rPr>
              <w:t>Pyrrole</w:t>
            </w:r>
            <w:proofErr w:type="spellEnd"/>
            <w:proofErr w:type="gramEnd"/>
            <w:r>
              <w:rPr>
                <w:spacing w:val="-9"/>
                <w:sz w:val="26"/>
              </w:rPr>
              <w:t xml:space="preserve"> </w:t>
            </w:r>
            <w:r>
              <w:rPr>
                <w:sz w:val="26"/>
              </w:rPr>
              <w:t>and</w:t>
            </w:r>
            <w:r>
              <w:rPr>
                <w:spacing w:val="-10"/>
                <w:sz w:val="26"/>
              </w:rPr>
              <w:t xml:space="preserve"> </w:t>
            </w:r>
            <w:r>
              <w:rPr>
                <w:spacing w:val="-2"/>
                <w:sz w:val="26"/>
              </w:rPr>
              <w:t>Pyridine).</w:t>
            </w:r>
          </w:p>
        </w:tc>
      </w:tr>
    </w:tbl>
    <w:p w:rsidR="006D4E07" w:rsidRDefault="006D4E07" w:rsidP="006D4E07">
      <w:pPr>
        <w:spacing w:after="0" w:line="240" w:lineRule="auto"/>
        <w:jc w:val="both"/>
        <w:rPr>
          <w:rFonts w:ascii="Arial" w:eastAsia="Cambria" w:hAnsi="Arial" w:cs="Arial"/>
          <w:b/>
          <w:bCs/>
        </w:rPr>
      </w:pPr>
    </w:p>
    <w:p w:rsidR="006D4E07" w:rsidRDefault="006D4E07" w:rsidP="006D4E07">
      <w:pPr>
        <w:spacing w:after="0" w:line="240" w:lineRule="auto"/>
        <w:jc w:val="both"/>
        <w:rPr>
          <w:rFonts w:ascii="Arial" w:eastAsia="Cambria" w:hAnsi="Arial" w:cs="Arial"/>
          <w:b/>
          <w:bCs/>
        </w:rPr>
      </w:pPr>
    </w:p>
    <w:p w:rsidR="006D4E07" w:rsidRDefault="006D4E07" w:rsidP="006D4E07">
      <w:pPr>
        <w:spacing w:after="0" w:line="240" w:lineRule="auto"/>
        <w:jc w:val="both"/>
        <w:rPr>
          <w:b/>
          <w:sz w:val="26"/>
        </w:rPr>
      </w:pPr>
      <w:r>
        <w:rPr>
          <w:b/>
          <w:sz w:val="26"/>
        </w:rPr>
        <w:t xml:space="preserve">B. Sc. I Semester II, Paper IV </w:t>
      </w:r>
      <w:r>
        <w:rPr>
          <w:b/>
          <w:spacing w:val="-4"/>
          <w:sz w:val="26"/>
        </w:rPr>
        <w:t>ACH-202-</w:t>
      </w:r>
      <w:r>
        <w:rPr>
          <w:b/>
          <w:spacing w:val="-16"/>
          <w:sz w:val="26"/>
        </w:rPr>
        <w:t xml:space="preserve"> </w:t>
      </w:r>
      <w:r>
        <w:rPr>
          <w:b/>
          <w:spacing w:val="-4"/>
          <w:sz w:val="26"/>
        </w:rPr>
        <w:t>Analytical</w:t>
      </w:r>
      <w:r>
        <w:rPr>
          <w:b/>
          <w:spacing w:val="-7"/>
          <w:sz w:val="26"/>
        </w:rPr>
        <w:t xml:space="preserve"> </w:t>
      </w:r>
      <w:r>
        <w:rPr>
          <w:b/>
          <w:spacing w:val="-4"/>
          <w:sz w:val="26"/>
        </w:rPr>
        <w:t>Chemistry</w:t>
      </w:r>
    </w:p>
    <w:p w:rsidR="006D4E07" w:rsidRDefault="006D4E07" w:rsidP="006D4E07">
      <w:pPr>
        <w:spacing w:after="0" w:line="240" w:lineRule="auto"/>
        <w:ind w:firstLine="103"/>
        <w:jc w:val="both"/>
        <w:rPr>
          <w:b/>
          <w:sz w:val="26"/>
        </w:rPr>
      </w:pPr>
      <w:r>
        <w:rPr>
          <w:b/>
          <w:sz w:val="26"/>
        </w:rPr>
        <w:t>(Theory</w:t>
      </w:r>
      <w:r>
        <w:rPr>
          <w:b/>
          <w:spacing w:val="-15"/>
          <w:sz w:val="26"/>
        </w:rPr>
        <w:t xml:space="preserve"> </w:t>
      </w:r>
      <w:r>
        <w:rPr>
          <w:b/>
          <w:sz w:val="26"/>
        </w:rPr>
        <w:t>Credits</w:t>
      </w:r>
      <w:proofErr w:type="gramStart"/>
      <w:r>
        <w:rPr>
          <w:b/>
          <w:sz w:val="26"/>
        </w:rPr>
        <w:t>:02</w:t>
      </w:r>
      <w:proofErr w:type="gramEnd"/>
      <w:r>
        <w:rPr>
          <w:b/>
          <w:sz w:val="26"/>
        </w:rPr>
        <w:t>,</w:t>
      </w:r>
      <w:r>
        <w:rPr>
          <w:b/>
          <w:spacing w:val="-14"/>
          <w:sz w:val="26"/>
        </w:rPr>
        <w:t xml:space="preserve"> </w:t>
      </w:r>
      <w:r>
        <w:rPr>
          <w:b/>
          <w:sz w:val="26"/>
        </w:rPr>
        <w:t>Lectures-30</w:t>
      </w:r>
      <w:r>
        <w:rPr>
          <w:b/>
          <w:spacing w:val="-14"/>
          <w:sz w:val="26"/>
        </w:rPr>
        <w:t xml:space="preserve"> </w:t>
      </w:r>
      <w:r>
        <w:rPr>
          <w:b/>
          <w:sz w:val="26"/>
        </w:rPr>
        <w:t>hours) Expected learning Outcomes:</w:t>
      </w:r>
    </w:p>
    <w:p w:rsidR="006D4E07" w:rsidRDefault="006D4E07" w:rsidP="006D4E07">
      <w:pPr>
        <w:pStyle w:val="BodyText"/>
        <w:jc w:val="both"/>
        <w:rPr>
          <w:b/>
          <w:sz w:val="12"/>
        </w:rPr>
      </w:pPr>
    </w:p>
    <w:tbl>
      <w:tblPr>
        <w:tblW w:w="0" w:type="auto"/>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6"/>
        <w:gridCol w:w="4676"/>
      </w:tblGrid>
      <w:tr w:rsidR="006D4E07" w:rsidTr="006D4E07">
        <w:trPr>
          <w:trHeight w:val="491"/>
        </w:trPr>
        <w:tc>
          <w:tcPr>
            <w:tcW w:w="4676" w:type="dxa"/>
          </w:tcPr>
          <w:p w:rsidR="006D4E07" w:rsidRDefault="006D4E07" w:rsidP="006D4E07">
            <w:pPr>
              <w:pStyle w:val="TableParagraph"/>
              <w:ind w:left="0"/>
              <w:jc w:val="both"/>
              <w:rPr>
                <w:b/>
                <w:sz w:val="28"/>
              </w:rPr>
            </w:pPr>
            <w:r>
              <w:rPr>
                <w:b/>
                <w:sz w:val="28"/>
              </w:rPr>
              <w:t>Name</w:t>
            </w:r>
            <w:r>
              <w:rPr>
                <w:b/>
                <w:spacing w:val="-2"/>
                <w:sz w:val="28"/>
              </w:rPr>
              <w:t xml:space="preserve"> </w:t>
            </w:r>
            <w:r>
              <w:rPr>
                <w:b/>
                <w:sz w:val="28"/>
              </w:rPr>
              <w:t>of</w:t>
            </w:r>
            <w:r>
              <w:rPr>
                <w:b/>
                <w:spacing w:val="-3"/>
                <w:sz w:val="28"/>
              </w:rPr>
              <w:t xml:space="preserve"> </w:t>
            </w:r>
            <w:r>
              <w:rPr>
                <w:b/>
                <w:sz w:val="28"/>
              </w:rPr>
              <w:t>the</w:t>
            </w:r>
            <w:r>
              <w:rPr>
                <w:b/>
                <w:spacing w:val="-3"/>
                <w:sz w:val="28"/>
              </w:rPr>
              <w:t xml:space="preserve"> </w:t>
            </w:r>
            <w:r>
              <w:rPr>
                <w:b/>
                <w:spacing w:val="-4"/>
                <w:sz w:val="28"/>
              </w:rPr>
              <w:t>topic</w:t>
            </w:r>
          </w:p>
        </w:tc>
        <w:tc>
          <w:tcPr>
            <w:tcW w:w="4676" w:type="dxa"/>
          </w:tcPr>
          <w:p w:rsidR="006D4E07" w:rsidRDefault="006D4E07" w:rsidP="006D4E07">
            <w:pPr>
              <w:pStyle w:val="TableParagraph"/>
              <w:ind w:left="0"/>
              <w:jc w:val="both"/>
              <w:rPr>
                <w:rFonts w:ascii="Times New Roman"/>
                <w:b/>
                <w:sz w:val="28"/>
              </w:rPr>
            </w:pPr>
            <w:r>
              <w:rPr>
                <w:rFonts w:ascii="Times New Roman"/>
                <w:b/>
                <w:sz w:val="28"/>
              </w:rPr>
              <w:t>Expected</w:t>
            </w:r>
            <w:r>
              <w:rPr>
                <w:rFonts w:ascii="Times New Roman"/>
                <w:b/>
                <w:spacing w:val="-5"/>
                <w:sz w:val="28"/>
              </w:rPr>
              <w:t xml:space="preserve"> </w:t>
            </w:r>
            <w:r>
              <w:rPr>
                <w:rFonts w:ascii="Times New Roman"/>
                <w:b/>
                <w:sz w:val="28"/>
              </w:rPr>
              <w:t>Course</w:t>
            </w:r>
            <w:r>
              <w:rPr>
                <w:rFonts w:ascii="Times New Roman"/>
                <w:b/>
                <w:spacing w:val="-3"/>
                <w:sz w:val="28"/>
              </w:rPr>
              <w:t xml:space="preserve"> </w:t>
            </w:r>
            <w:r>
              <w:rPr>
                <w:rFonts w:ascii="Times New Roman"/>
                <w:b/>
                <w:spacing w:val="-2"/>
                <w:sz w:val="28"/>
              </w:rPr>
              <w:t>Outcome</w:t>
            </w:r>
          </w:p>
        </w:tc>
      </w:tr>
      <w:tr w:rsidR="006D4E07" w:rsidTr="006D4E07">
        <w:trPr>
          <w:trHeight w:val="913"/>
        </w:trPr>
        <w:tc>
          <w:tcPr>
            <w:tcW w:w="4676" w:type="dxa"/>
          </w:tcPr>
          <w:p w:rsidR="006D4E07" w:rsidRDefault="006D4E07" w:rsidP="006D4E07">
            <w:pPr>
              <w:pStyle w:val="TableParagraph"/>
              <w:ind w:left="0"/>
              <w:jc w:val="both"/>
              <w:rPr>
                <w:sz w:val="26"/>
              </w:rPr>
            </w:pPr>
            <w:r>
              <w:rPr>
                <w:sz w:val="26"/>
              </w:rPr>
              <w:t>1.</w:t>
            </w:r>
            <w:r>
              <w:rPr>
                <w:spacing w:val="-11"/>
                <w:sz w:val="26"/>
              </w:rPr>
              <w:t xml:space="preserve"> </w:t>
            </w:r>
            <w:r>
              <w:rPr>
                <w:sz w:val="26"/>
              </w:rPr>
              <w:t>Introduction</w:t>
            </w:r>
            <w:r>
              <w:rPr>
                <w:spacing w:val="-10"/>
                <w:sz w:val="26"/>
              </w:rPr>
              <w:t xml:space="preserve"> </w:t>
            </w:r>
            <w:r>
              <w:rPr>
                <w:sz w:val="26"/>
              </w:rPr>
              <w:t>to</w:t>
            </w:r>
            <w:r>
              <w:rPr>
                <w:spacing w:val="-10"/>
                <w:sz w:val="26"/>
              </w:rPr>
              <w:t xml:space="preserve"> </w:t>
            </w:r>
            <w:r>
              <w:rPr>
                <w:sz w:val="26"/>
              </w:rPr>
              <w:t>Analytical</w:t>
            </w:r>
            <w:r>
              <w:rPr>
                <w:spacing w:val="-10"/>
                <w:sz w:val="26"/>
              </w:rPr>
              <w:t xml:space="preserve"> </w:t>
            </w:r>
            <w:r>
              <w:rPr>
                <w:spacing w:val="-2"/>
                <w:sz w:val="26"/>
              </w:rPr>
              <w:t>Chemistry</w:t>
            </w:r>
          </w:p>
        </w:tc>
        <w:tc>
          <w:tcPr>
            <w:tcW w:w="4676" w:type="dxa"/>
          </w:tcPr>
          <w:p w:rsidR="006D4E07" w:rsidRDefault="006D4E07" w:rsidP="006D4E07">
            <w:pPr>
              <w:pStyle w:val="TableParagraph"/>
              <w:ind w:left="0"/>
              <w:jc w:val="both"/>
              <w:rPr>
                <w:sz w:val="26"/>
              </w:rPr>
            </w:pPr>
            <w:r>
              <w:rPr>
                <w:sz w:val="26"/>
              </w:rPr>
              <w:t>Learning various analytical procedures and</w:t>
            </w:r>
            <w:r>
              <w:rPr>
                <w:spacing w:val="-10"/>
                <w:sz w:val="26"/>
              </w:rPr>
              <w:t xml:space="preserve"> </w:t>
            </w:r>
            <w:r>
              <w:rPr>
                <w:sz w:val="26"/>
              </w:rPr>
              <w:t>importance</w:t>
            </w:r>
            <w:r>
              <w:rPr>
                <w:spacing w:val="-10"/>
                <w:sz w:val="26"/>
              </w:rPr>
              <w:t xml:space="preserve"> </w:t>
            </w:r>
            <w:r>
              <w:rPr>
                <w:sz w:val="26"/>
              </w:rPr>
              <w:t>also</w:t>
            </w:r>
            <w:r>
              <w:rPr>
                <w:spacing w:val="-11"/>
                <w:sz w:val="26"/>
              </w:rPr>
              <w:t xml:space="preserve"> </w:t>
            </w:r>
            <w:r>
              <w:rPr>
                <w:sz w:val="26"/>
              </w:rPr>
              <w:t>sampling,</w:t>
            </w:r>
            <w:r>
              <w:rPr>
                <w:spacing w:val="-11"/>
                <w:sz w:val="26"/>
              </w:rPr>
              <w:t xml:space="preserve"> </w:t>
            </w:r>
            <w:r>
              <w:rPr>
                <w:sz w:val="26"/>
              </w:rPr>
              <w:t>accuracy and precision</w:t>
            </w:r>
          </w:p>
        </w:tc>
      </w:tr>
      <w:tr w:rsidR="006D4E07" w:rsidTr="006D4E07">
        <w:trPr>
          <w:trHeight w:val="1526"/>
        </w:trPr>
        <w:tc>
          <w:tcPr>
            <w:tcW w:w="4676" w:type="dxa"/>
          </w:tcPr>
          <w:p w:rsidR="006D4E07" w:rsidRDefault="006D4E07" w:rsidP="006D4E07">
            <w:pPr>
              <w:pStyle w:val="TableParagraph"/>
              <w:ind w:left="0" w:hanging="231"/>
              <w:jc w:val="both"/>
              <w:rPr>
                <w:sz w:val="26"/>
              </w:rPr>
            </w:pPr>
            <w:r>
              <w:rPr>
                <w:sz w:val="26"/>
              </w:rPr>
              <w:t>2.</w:t>
            </w:r>
            <w:r>
              <w:rPr>
                <w:spacing w:val="-14"/>
                <w:sz w:val="26"/>
              </w:rPr>
              <w:t xml:space="preserve"> </w:t>
            </w:r>
            <w:r>
              <w:rPr>
                <w:sz w:val="26"/>
              </w:rPr>
              <w:t>Fundamentals</w:t>
            </w:r>
            <w:r>
              <w:rPr>
                <w:spacing w:val="-14"/>
                <w:sz w:val="26"/>
              </w:rPr>
              <w:t xml:space="preserve"> </w:t>
            </w:r>
            <w:r>
              <w:rPr>
                <w:sz w:val="26"/>
              </w:rPr>
              <w:t>of</w:t>
            </w:r>
            <w:r>
              <w:rPr>
                <w:spacing w:val="-14"/>
                <w:sz w:val="26"/>
              </w:rPr>
              <w:t xml:space="preserve"> </w:t>
            </w:r>
            <w:r>
              <w:rPr>
                <w:sz w:val="26"/>
              </w:rPr>
              <w:t>Industrial Chemistry and IPR</w:t>
            </w:r>
          </w:p>
        </w:tc>
        <w:tc>
          <w:tcPr>
            <w:tcW w:w="4676" w:type="dxa"/>
          </w:tcPr>
          <w:p w:rsidR="006D4E07" w:rsidRDefault="006D4E07" w:rsidP="006D4E07">
            <w:pPr>
              <w:pStyle w:val="TableParagraph"/>
              <w:numPr>
                <w:ilvl w:val="0"/>
                <w:numId w:val="12"/>
              </w:numPr>
              <w:tabs>
                <w:tab w:val="left" w:pos="342"/>
              </w:tabs>
              <w:ind w:left="0" w:firstLine="0"/>
              <w:jc w:val="both"/>
              <w:rPr>
                <w:sz w:val="26"/>
              </w:rPr>
            </w:pPr>
            <w:r>
              <w:rPr>
                <w:sz w:val="26"/>
              </w:rPr>
              <w:t>Distinguish</w:t>
            </w:r>
            <w:r>
              <w:rPr>
                <w:spacing w:val="-13"/>
                <w:sz w:val="26"/>
              </w:rPr>
              <w:t xml:space="preserve"> </w:t>
            </w:r>
            <w:r>
              <w:rPr>
                <w:sz w:val="26"/>
              </w:rPr>
              <w:t>between</w:t>
            </w:r>
            <w:r>
              <w:rPr>
                <w:spacing w:val="-14"/>
                <w:sz w:val="26"/>
              </w:rPr>
              <w:t xml:space="preserve"> </w:t>
            </w:r>
            <w:r>
              <w:rPr>
                <w:sz w:val="26"/>
              </w:rPr>
              <w:t>classical</w:t>
            </w:r>
            <w:r>
              <w:rPr>
                <w:spacing w:val="-14"/>
                <w:sz w:val="26"/>
              </w:rPr>
              <w:t xml:space="preserve"> </w:t>
            </w:r>
            <w:r>
              <w:rPr>
                <w:sz w:val="26"/>
              </w:rPr>
              <w:t>and industrial chemistry</w:t>
            </w:r>
          </w:p>
          <w:p w:rsidR="006D4E07" w:rsidRDefault="006D4E07" w:rsidP="006D4E07">
            <w:pPr>
              <w:pStyle w:val="TableParagraph"/>
              <w:numPr>
                <w:ilvl w:val="0"/>
                <w:numId w:val="12"/>
              </w:numPr>
              <w:tabs>
                <w:tab w:val="left" w:pos="357"/>
              </w:tabs>
              <w:ind w:left="0" w:firstLine="0"/>
              <w:jc w:val="both"/>
              <w:rPr>
                <w:sz w:val="26"/>
              </w:rPr>
            </w:pPr>
            <w:r>
              <w:rPr>
                <w:sz w:val="26"/>
              </w:rPr>
              <w:t>Learning</w:t>
            </w:r>
            <w:r>
              <w:rPr>
                <w:spacing w:val="-14"/>
                <w:sz w:val="26"/>
              </w:rPr>
              <w:t xml:space="preserve"> </w:t>
            </w:r>
            <w:r>
              <w:rPr>
                <w:sz w:val="26"/>
              </w:rPr>
              <w:t>and</w:t>
            </w:r>
            <w:r>
              <w:rPr>
                <w:spacing w:val="-14"/>
                <w:sz w:val="26"/>
              </w:rPr>
              <w:t xml:space="preserve"> </w:t>
            </w:r>
            <w:r>
              <w:rPr>
                <w:sz w:val="26"/>
              </w:rPr>
              <w:t>Understanding</w:t>
            </w:r>
            <w:r>
              <w:rPr>
                <w:spacing w:val="-14"/>
                <w:sz w:val="26"/>
              </w:rPr>
              <w:t xml:space="preserve"> </w:t>
            </w:r>
            <w:r>
              <w:rPr>
                <w:sz w:val="26"/>
              </w:rPr>
              <w:t>basic concepts and concentration terms c. Knowledge of IPR</w:t>
            </w:r>
          </w:p>
        </w:tc>
      </w:tr>
      <w:tr w:rsidR="006D4E07" w:rsidTr="006D4E07">
        <w:trPr>
          <w:trHeight w:val="1277"/>
        </w:trPr>
        <w:tc>
          <w:tcPr>
            <w:tcW w:w="4676" w:type="dxa"/>
          </w:tcPr>
          <w:p w:rsidR="006D4E07" w:rsidRDefault="006D4E07" w:rsidP="006D4E07">
            <w:pPr>
              <w:pStyle w:val="TableParagraph"/>
              <w:ind w:left="0"/>
              <w:jc w:val="both"/>
              <w:rPr>
                <w:sz w:val="26"/>
              </w:rPr>
            </w:pPr>
            <w:r>
              <w:rPr>
                <w:sz w:val="26"/>
              </w:rPr>
              <w:t>3.</w:t>
            </w:r>
            <w:r>
              <w:rPr>
                <w:spacing w:val="-4"/>
                <w:sz w:val="26"/>
              </w:rPr>
              <w:t xml:space="preserve"> </w:t>
            </w:r>
            <w:r>
              <w:rPr>
                <w:spacing w:val="-2"/>
                <w:sz w:val="26"/>
              </w:rPr>
              <w:t>Chromatography</w:t>
            </w:r>
          </w:p>
        </w:tc>
        <w:tc>
          <w:tcPr>
            <w:tcW w:w="4676" w:type="dxa"/>
          </w:tcPr>
          <w:p w:rsidR="006D4E07" w:rsidRDefault="006D4E07" w:rsidP="006D4E07">
            <w:pPr>
              <w:pStyle w:val="TableParagraph"/>
              <w:ind w:left="0"/>
              <w:jc w:val="both"/>
              <w:rPr>
                <w:sz w:val="26"/>
              </w:rPr>
            </w:pPr>
            <w:r>
              <w:rPr>
                <w:sz w:val="26"/>
              </w:rPr>
              <w:t>Knowledge of chromatographic separation</w:t>
            </w:r>
            <w:r>
              <w:rPr>
                <w:spacing w:val="-14"/>
                <w:sz w:val="26"/>
              </w:rPr>
              <w:t xml:space="preserve"> </w:t>
            </w:r>
            <w:r>
              <w:rPr>
                <w:sz w:val="26"/>
              </w:rPr>
              <w:t>technique</w:t>
            </w:r>
            <w:r>
              <w:rPr>
                <w:spacing w:val="-13"/>
                <w:sz w:val="26"/>
              </w:rPr>
              <w:t xml:space="preserve"> </w:t>
            </w:r>
            <w:r>
              <w:rPr>
                <w:sz w:val="26"/>
              </w:rPr>
              <w:t>and</w:t>
            </w:r>
            <w:r>
              <w:rPr>
                <w:spacing w:val="-13"/>
                <w:sz w:val="26"/>
              </w:rPr>
              <w:t xml:space="preserve"> </w:t>
            </w:r>
            <w:r>
              <w:rPr>
                <w:sz w:val="26"/>
              </w:rPr>
              <w:t xml:space="preserve">terms involved in it. Learning paper chromatography and thin layer </w:t>
            </w:r>
            <w:r>
              <w:rPr>
                <w:spacing w:val="-2"/>
                <w:sz w:val="26"/>
              </w:rPr>
              <w:t>chromatography</w:t>
            </w:r>
          </w:p>
        </w:tc>
      </w:tr>
      <w:tr w:rsidR="006D4E07" w:rsidTr="006D4E07">
        <w:trPr>
          <w:trHeight w:val="913"/>
        </w:trPr>
        <w:tc>
          <w:tcPr>
            <w:tcW w:w="4676" w:type="dxa"/>
          </w:tcPr>
          <w:p w:rsidR="006D4E07" w:rsidRDefault="006D4E07" w:rsidP="006D4E07">
            <w:pPr>
              <w:pStyle w:val="TableParagraph"/>
              <w:ind w:left="0"/>
              <w:jc w:val="both"/>
              <w:rPr>
                <w:sz w:val="26"/>
              </w:rPr>
            </w:pPr>
            <w:r>
              <w:rPr>
                <w:sz w:val="26"/>
              </w:rPr>
              <w:lastRenderedPageBreak/>
              <w:t>4.</w:t>
            </w:r>
            <w:r>
              <w:rPr>
                <w:spacing w:val="-7"/>
                <w:sz w:val="26"/>
              </w:rPr>
              <w:t xml:space="preserve"> </w:t>
            </w:r>
            <w:r>
              <w:rPr>
                <w:sz w:val="26"/>
              </w:rPr>
              <w:t>Theory</w:t>
            </w:r>
            <w:r>
              <w:rPr>
                <w:spacing w:val="-7"/>
                <w:sz w:val="26"/>
              </w:rPr>
              <w:t xml:space="preserve"> </w:t>
            </w:r>
            <w:r>
              <w:rPr>
                <w:sz w:val="26"/>
              </w:rPr>
              <w:t>of</w:t>
            </w:r>
            <w:r>
              <w:rPr>
                <w:spacing w:val="-7"/>
                <w:sz w:val="26"/>
              </w:rPr>
              <w:t xml:space="preserve"> </w:t>
            </w:r>
            <w:r>
              <w:rPr>
                <w:sz w:val="26"/>
              </w:rPr>
              <w:t>titrimetric</w:t>
            </w:r>
            <w:r>
              <w:rPr>
                <w:spacing w:val="-5"/>
                <w:sz w:val="26"/>
              </w:rPr>
              <w:t xml:space="preserve"> </w:t>
            </w:r>
            <w:r>
              <w:rPr>
                <w:spacing w:val="-2"/>
                <w:sz w:val="26"/>
              </w:rPr>
              <w:t>Analysis</w:t>
            </w:r>
          </w:p>
        </w:tc>
        <w:tc>
          <w:tcPr>
            <w:tcW w:w="4676" w:type="dxa"/>
          </w:tcPr>
          <w:p w:rsidR="006D4E07" w:rsidRDefault="006D4E07" w:rsidP="006D4E07">
            <w:pPr>
              <w:pStyle w:val="TableParagraph"/>
              <w:ind w:left="0"/>
              <w:jc w:val="both"/>
              <w:rPr>
                <w:sz w:val="26"/>
              </w:rPr>
            </w:pPr>
            <w:r>
              <w:rPr>
                <w:sz w:val="26"/>
              </w:rPr>
              <w:t>Knowledge of various type of titrations, neutralization</w:t>
            </w:r>
            <w:r>
              <w:rPr>
                <w:spacing w:val="-12"/>
                <w:sz w:val="26"/>
              </w:rPr>
              <w:t xml:space="preserve"> </w:t>
            </w:r>
            <w:r>
              <w:rPr>
                <w:sz w:val="26"/>
              </w:rPr>
              <w:t>curves,</w:t>
            </w:r>
            <w:r>
              <w:rPr>
                <w:spacing w:val="-11"/>
                <w:sz w:val="26"/>
              </w:rPr>
              <w:t xml:space="preserve"> </w:t>
            </w:r>
            <w:r>
              <w:rPr>
                <w:sz w:val="26"/>
              </w:rPr>
              <w:t>indicators</w:t>
            </w:r>
            <w:r>
              <w:rPr>
                <w:spacing w:val="-12"/>
                <w:sz w:val="26"/>
              </w:rPr>
              <w:t xml:space="preserve"> </w:t>
            </w:r>
            <w:r>
              <w:rPr>
                <w:sz w:val="26"/>
              </w:rPr>
              <w:t>used</w:t>
            </w:r>
            <w:r>
              <w:rPr>
                <w:spacing w:val="-11"/>
                <w:sz w:val="26"/>
              </w:rPr>
              <w:t xml:space="preserve"> </w:t>
            </w:r>
            <w:r>
              <w:rPr>
                <w:sz w:val="26"/>
              </w:rPr>
              <w:t>in</w:t>
            </w:r>
          </w:p>
          <w:p w:rsidR="006D4E07" w:rsidRDefault="006D4E07" w:rsidP="006D4E07">
            <w:pPr>
              <w:pStyle w:val="TableParagraph"/>
              <w:ind w:left="0"/>
              <w:jc w:val="both"/>
              <w:rPr>
                <w:sz w:val="26"/>
              </w:rPr>
            </w:pPr>
            <w:r>
              <w:rPr>
                <w:sz w:val="26"/>
              </w:rPr>
              <w:t>various</w:t>
            </w:r>
            <w:r>
              <w:rPr>
                <w:spacing w:val="-13"/>
                <w:sz w:val="26"/>
              </w:rPr>
              <w:t xml:space="preserve"> </w:t>
            </w:r>
            <w:r>
              <w:rPr>
                <w:spacing w:val="-2"/>
                <w:sz w:val="26"/>
              </w:rPr>
              <w:t>titrations</w:t>
            </w:r>
          </w:p>
        </w:tc>
      </w:tr>
    </w:tbl>
    <w:p w:rsidR="00404576" w:rsidRPr="00FC5007" w:rsidRDefault="00404576" w:rsidP="004737A6">
      <w:pPr>
        <w:spacing w:after="0" w:line="240" w:lineRule="auto"/>
        <w:rPr>
          <w:rFonts w:ascii="Arial" w:eastAsia="Cambria" w:hAnsi="Arial" w:cs="Arial"/>
          <w:b/>
          <w:bCs/>
        </w:rPr>
      </w:pPr>
      <w:r w:rsidRPr="00FC5007">
        <w:rPr>
          <w:rFonts w:ascii="Arial" w:eastAsia="Cambria" w:hAnsi="Arial" w:cs="Arial"/>
          <w:b/>
          <w:bCs/>
        </w:rPr>
        <w:t xml:space="preserve">     </w:t>
      </w:r>
    </w:p>
    <w:p w:rsidR="00404576" w:rsidRPr="00FC5007" w:rsidRDefault="00404576" w:rsidP="004737A6">
      <w:pPr>
        <w:spacing w:after="0" w:line="240" w:lineRule="auto"/>
        <w:rPr>
          <w:rFonts w:ascii="Arial" w:eastAsia="Cambria" w:hAnsi="Arial" w:cs="Arial"/>
          <w:b/>
          <w:bCs/>
        </w:rPr>
      </w:pPr>
    </w:p>
    <w:p w:rsidR="00000053" w:rsidRPr="00FC5007" w:rsidRDefault="00000053" w:rsidP="004737A6">
      <w:pPr>
        <w:spacing w:after="0" w:line="240" w:lineRule="auto"/>
        <w:rPr>
          <w:rFonts w:ascii="Arial" w:eastAsia="Cambria" w:hAnsi="Arial" w:cs="Arial"/>
          <w:b/>
          <w:bCs/>
        </w:rPr>
      </w:pPr>
      <w:r w:rsidRPr="00FC5007">
        <w:rPr>
          <w:rFonts w:ascii="Arial" w:eastAsia="Cambria" w:hAnsi="Arial" w:cs="Arial"/>
          <w:b/>
          <w:bCs/>
        </w:rPr>
        <w:t>B.Sc.</w:t>
      </w:r>
      <w:r w:rsidRPr="00FC5007">
        <w:rPr>
          <w:rFonts w:ascii="Arial" w:eastAsia="Cambria" w:hAnsi="Arial" w:cs="Arial"/>
          <w:b/>
          <w:bCs/>
          <w:spacing w:val="-1"/>
        </w:rPr>
        <w:t xml:space="preserve"> </w:t>
      </w:r>
      <w:r w:rsidRPr="00FC5007">
        <w:rPr>
          <w:rFonts w:ascii="Arial" w:eastAsia="Cambria" w:hAnsi="Arial" w:cs="Arial"/>
          <w:b/>
          <w:bCs/>
        </w:rPr>
        <w:t>Part</w:t>
      </w:r>
      <w:r w:rsidRPr="00FC5007">
        <w:rPr>
          <w:rFonts w:ascii="Arial" w:eastAsia="Cambria" w:hAnsi="Arial" w:cs="Arial"/>
          <w:b/>
          <w:bCs/>
          <w:spacing w:val="-5"/>
        </w:rPr>
        <w:t xml:space="preserve"> </w:t>
      </w:r>
      <w:r w:rsidRPr="00FC5007">
        <w:rPr>
          <w:rFonts w:ascii="Arial" w:eastAsia="Cambria" w:hAnsi="Arial" w:cs="Arial"/>
          <w:b/>
          <w:bCs/>
        </w:rPr>
        <w:t>II</w:t>
      </w:r>
      <w:r w:rsidRPr="00FC5007">
        <w:rPr>
          <w:rFonts w:ascii="Arial" w:eastAsia="Cambria" w:hAnsi="Arial" w:cs="Arial"/>
          <w:b/>
          <w:bCs/>
          <w:spacing w:val="-3"/>
        </w:rPr>
        <w:t xml:space="preserve"> </w:t>
      </w:r>
      <w:r w:rsidRPr="00FC5007">
        <w:rPr>
          <w:rFonts w:ascii="Arial" w:eastAsia="Cambria" w:hAnsi="Arial" w:cs="Arial"/>
          <w:b/>
          <w:bCs/>
        </w:rPr>
        <w:t>(NEP)</w:t>
      </w:r>
      <w:r w:rsidRPr="00FC5007">
        <w:rPr>
          <w:rFonts w:ascii="Arial" w:eastAsia="Cambria" w:hAnsi="Arial" w:cs="Arial"/>
          <w:b/>
          <w:bCs/>
          <w:spacing w:val="-4"/>
        </w:rPr>
        <w:t xml:space="preserve"> </w:t>
      </w:r>
      <w:r w:rsidRPr="00FC5007">
        <w:rPr>
          <w:rFonts w:ascii="Arial" w:eastAsia="Cambria" w:hAnsi="Arial" w:cs="Arial"/>
          <w:b/>
          <w:bCs/>
        </w:rPr>
        <w:t>Semester–</w:t>
      </w:r>
      <w:r w:rsidRPr="00FC5007">
        <w:rPr>
          <w:rFonts w:ascii="Arial" w:eastAsia="Cambria" w:hAnsi="Arial" w:cs="Arial"/>
          <w:b/>
          <w:bCs/>
          <w:spacing w:val="-3"/>
        </w:rPr>
        <w:t xml:space="preserve"> </w:t>
      </w:r>
      <w:proofErr w:type="gramStart"/>
      <w:r w:rsidRPr="00FC5007">
        <w:rPr>
          <w:rFonts w:ascii="Arial" w:eastAsia="Cambria" w:hAnsi="Arial" w:cs="Arial"/>
          <w:b/>
          <w:bCs/>
        </w:rPr>
        <w:t>III</w:t>
      </w:r>
      <w:r w:rsidR="00AF5AAA" w:rsidRPr="00FC5007">
        <w:rPr>
          <w:rFonts w:ascii="Arial" w:eastAsia="Cambria" w:hAnsi="Arial" w:cs="Arial"/>
          <w:b/>
          <w:bCs/>
        </w:rPr>
        <w:t xml:space="preserve">  </w:t>
      </w:r>
      <w:r w:rsidRPr="00FC5007">
        <w:rPr>
          <w:rFonts w:ascii="Arial" w:eastAsia="Cambria" w:hAnsi="Arial" w:cs="Arial"/>
          <w:b/>
          <w:bCs/>
        </w:rPr>
        <w:t>DSC</w:t>
      </w:r>
      <w:proofErr w:type="gramEnd"/>
      <w:r w:rsidRPr="00FC5007">
        <w:rPr>
          <w:rFonts w:ascii="Arial" w:eastAsia="Cambria" w:hAnsi="Arial" w:cs="Arial"/>
          <w:b/>
          <w:bCs/>
        </w:rPr>
        <w:t>-3C:</w:t>
      </w:r>
      <w:r w:rsidRPr="00FC5007">
        <w:rPr>
          <w:rFonts w:ascii="Arial" w:eastAsia="Cambria" w:hAnsi="Arial" w:cs="Arial"/>
          <w:b/>
          <w:bCs/>
          <w:spacing w:val="-7"/>
        </w:rPr>
        <w:t xml:space="preserve"> </w:t>
      </w:r>
      <w:r w:rsidRPr="00FC5007">
        <w:rPr>
          <w:rFonts w:ascii="Arial" w:eastAsia="Cambria" w:hAnsi="Arial" w:cs="Arial"/>
          <w:b/>
          <w:bCs/>
        </w:rPr>
        <w:t>Paper</w:t>
      </w:r>
      <w:r w:rsidRPr="00FC5007">
        <w:rPr>
          <w:rFonts w:ascii="Arial" w:eastAsia="Cambria" w:hAnsi="Arial" w:cs="Arial"/>
          <w:b/>
          <w:bCs/>
          <w:spacing w:val="-9"/>
        </w:rPr>
        <w:t xml:space="preserve"> </w:t>
      </w:r>
      <w:r w:rsidRPr="00FC5007">
        <w:rPr>
          <w:rFonts w:ascii="Arial" w:eastAsia="Cambria" w:hAnsi="Arial" w:cs="Arial"/>
          <w:b/>
          <w:bCs/>
        </w:rPr>
        <w:t>V</w:t>
      </w:r>
      <w:r w:rsidRPr="00FC5007">
        <w:rPr>
          <w:rFonts w:ascii="Arial" w:eastAsia="Cambria" w:hAnsi="Arial" w:cs="Arial"/>
          <w:b/>
          <w:bCs/>
          <w:spacing w:val="-8"/>
        </w:rPr>
        <w:t xml:space="preserve"> </w:t>
      </w:r>
      <w:r w:rsidRPr="00FC5007">
        <w:rPr>
          <w:rFonts w:ascii="Arial" w:eastAsia="Cambria" w:hAnsi="Arial" w:cs="Arial"/>
          <w:b/>
          <w:bCs/>
        </w:rPr>
        <w:t>(PHYSICAL</w:t>
      </w:r>
      <w:r w:rsidRPr="00FC5007">
        <w:rPr>
          <w:rFonts w:ascii="Arial" w:eastAsia="Cambria" w:hAnsi="Arial" w:cs="Arial"/>
          <w:b/>
          <w:bCs/>
          <w:spacing w:val="-10"/>
        </w:rPr>
        <w:t xml:space="preserve"> </w:t>
      </w:r>
      <w:r w:rsidRPr="00FC5007">
        <w:rPr>
          <w:rFonts w:ascii="Arial" w:eastAsia="Cambria" w:hAnsi="Arial" w:cs="Arial"/>
          <w:b/>
          <w:bCs/>
        </w:rPr>
        <w:t>CHEMISTRY)</w:t>
      </w:r>
    </w:p>
    <w:p w:rsidR="00000053" w:rsidRPr="00FC5007" w:rsidRDefault="00404576" w:rsidP="004737A6">
      <w:pPr>
        <w:spacing w:after="0" w:line="240" w:lineRule="auto"/>
        <w:rPr>
          <w:rFonts w:ascii="Arial" w:eastAsia="Cambria" w:hAnsi="Arial" w:cs="Arial"/>
          <w:b/>
          <w:bCs/>
        </w:rPr>
      </w:pPr>
      <w:r w:rsidRPr="00FC5007">
        <w:rPr>
          <w:rFonts w:ascii="Arial" w:eastAsia="Cambria" w:hAnsi="Arial" w:cs="Arial"/>
          <w:b/>
          <w:bCs/>
        </w:rPr>
        <w:t xml:space="preserve">      </w:t>
      </w:r>
      <w:r w:rsidR="00000053" w:rsidRPr="00FC5007">
        <w:rPr>
          <w:rFonts w:ascii="Arial" w:eastAsia="Cambria" w:hAnsi="Arial" w:cs="Arial"/>
          <w:b/>
          <w:bCs/>
        </w:rPr>
        <w:t>(Credits:</w:t>
      </w:r>
      <w:r w:rsidR="00000053" w:rsidRPr="00FC5007">
        <w:rPr>
          <w:rFonts w:ascii="Arial" w:eastAsia="Cambria" w:hAnsi="Arial" w:cs="Arial"/>
          <w:b/>
          <w:bCs/>
          <w:spacing w:val="-5"/>
        </w:rPr>
        <w:t xml:space="preserve"> </w:t>
      </w:r>
      <w:r w:rsidR="00000053" w:rsidRPr="00FC5007">
        <w:rPr>
          <w:rFonts w:ascii="Arial" w:eastAsia="Cambria" w:hAnsi="Arial" w:cs="Arial"/>
          <w:b/>
          <w:bCs/>
        </w:rPr>
        <w:t>02,</w:t>
      </w:r>
      <w:r w:rsidR="00000053" w:rsidRPr="00FC5007">
        <w:rPr>
          <w:rFonts w:ascii="Arial" w:eastAsia="Cambria" w:hAnsi="Arial" w:cs="Arial"/>
          <w:b/>
          <w:bCs/>
          <w:spacing w:val="-5"/>
        </w:rPr>
        <w:t xml:space="preserve"> </w:t>
      </w:r>
      <w:r w:rsidR="00000053" w:rsidRPr="00FC5007">
        <w:rPr>
          <w:rFonts w:ascii="Arial" w:eastAsia="Cambria" w:hAnsi="Arial" w:cs="Arial"/>
          <w:b/>
          <w:bCs/>
        </w:rPr>
        <w:t>30</w:t>
      </w:r>
      <w:r w:rsidR="00000053" w:rsidRPr="00FC5007">
        <w:rPr>
          <w:rFonts w:ascii="Arial" w:eastAsia="Cambria" w:hAnsi="Arial" w:cs="Arial"/>
          <w:b/>
          <w:bCs/>
          <w:spacing w:val="-3"/>
        </w:rPr>
        <w:t xml:space="preserve"> </w:t>
      </w:r>
      <w:r w:rsidR="00000053" w:rsidRPr="00FC5007">
        <w:rPr>
          <w:rFonts w:ascii="Arial" w:eastAsia="Cambria" w:hAnsi="Arial" w:cs="Arial"/>
          <w:b/>
          <w:bCs/>
        </w:rPr>
        <w:t>hours,</w:t>
      </w:r>
      <w:r w:rsidR="00000053" w:rsidRPr="00FC5007">
        <w:rPr>
          <w:rFonts w:ascii="Arial" w:eastAsia="Cambria" w:hAnsi="Arial" w:cs="Arial"/>
          <w:b/>
          <w:bCs/>
          <w:spacing w:val="-4"/>
        </w:rPr>
        <w:t xml:space="preserve"> </w:t>
      </w:r>
      <w:r w:rsidR="00000053" w:rsidRPr="00FC5007">
        <w:rPr>
          <w:rFonts w:ascii="Arial" w:eastAsia="Cambria" w:hAnsi="Arial" w:cs="Arial"/>
          <w:b/>
          <w:bCs/>
        </w:rPr>
        <w:t>37</w:t>
      </w:r>
      <w:r w:rsidR="00000053" w:rsidRPr="00FC5007">
        <w:rPr>
          <w:rFonts w:ascii="Arial" w:eastAsia="Cambria" w:hAnsi="Arial" w:cs="Arial"/>
          <w:b/>
          <w:bCs/>
          <w:spacing w:val="-4"/>
        </w:rPr>
        <w:t xml:space="preserve"> </w:t>
      </w:r>
      <w:r w:rsidR="00000053" w:rsidRPr="00FC5007">
        <w:rPr>
          <w:rFonts w:ascii="Arial" w:eastAsia="Cambria" w:hAnsi="Arial" w:cs="Arial"/>
          <w:b/>
          <w:bCs/>
        </w:rPr>
        <w:t>Lectures)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78"/>
        <w:gridCol w:w="6703"/>
      </w:tblGrid>
      <w:tr w:rsidR="00FC5007" w:rsidRPr="00FC5007" w:rsidTr="00713884">
        <w:trPr>
          <w:trHeight w:val="455"/>
        </w:trPr>
        <w:tc>
          <w:tcPr>
            <w:tcW w:w="3078" w:type="dxa"/>
          </w:tcPr>
          <w:p w:rsidR="00FC5007" w:rsidRPr="00FC5007" w:rsidRDefault="00FC5007" w:rsidP="00FC5007">
            <w:pPr>
              <w:widowControl w:val="0"/>
              <w:autoSpaceDE w:val="0"/>
              <w:autoSpaceDN w:val="0"/>
              <w:spacing w:after="0" w:line="302" w:lineRule="exact"/>
              <w:ind w:left="107"/>
              <w:rPr>
                <w:rFonts w:ascii="Arial" w:eastAsia="Cambria" w:hAnsi="Arial" w:cs="Arial"/>
                <w:b/>
              </w:rPr>
            </w:pPr>
            <w:r w:rsidRPr="00FC5007">
              <w:rPr>
                <w:rFonts w:ascii="Arial" w:eastAsia="Cambria" w:hAnsi="Arial" w:cs="Arial"/>
                <w:b/>
              </w:rPr>
              <w:t>Name</w:t>
            </w:r>
            <w:r w:rsidRPr="00FC5007">
              <w:rPr>
                <w:rFonts w:ascii="Arial" w:eastAsia="Cambria" w:hAnsi="Arial" w:cs="Arial"/>
                <w:b/>
                <w:spacing w:val="-9"/>
              </w:rPr>
              <w:t xml:space="preserve"> </w:t>
            </w:r>
            <w:r w:rsidRPr="00FC5007">
              <w:rPr>
                <w:rFonts w:ascii="Arial" w:eastAsia="Cambria" w:hAnsi="Arial" w:cs="Arial"/>
                <w:b/>
              </w:rPr>
              <w:t>of</w:t>
            </w:r>
            <w:r w:rsidRPr="00FC5007">
              <w:rPr>
                <w:rFonts w:ascii="Arial" w:eastAsia="Cambria" w:hAnsi="Arial" w:cs="Arial"/>
                <w:b/>
                <w:spacing w:val="-6"/>
              </w:rPr>
              <w:t xml:space="preserve"> </w:t>
            </w:r>
            <w:r w:rsidRPr="00FC5007">
              <w:rPr>
                <w:rFonts w:ascii="Arial" w:eastAsia="Cambria" w:hAnsi="Arial" w:cs="Arial"/>
                <w:b/>
              </w:rPr>
              <w:t>the</w:t>
            </w:r>
            <w:r w:rsidRPr="00FC5007">
              <w:rPr>
                <w:rFonts w:ascii="Arial" w:eastAsia="Cambria" w:hAnsi="Arial" w:cs="Arial"/>
                <w:b/>
                <w:spacing w:val="-9"/>
              </w:rPr>
              <w:t xml:space="preserve"> </w:t>
            </w:r>
            <w:r w:rsidRPr="00FC5007">
              <w:rPr>
                <w:rFonts w:ascii="Arial" w:eastAsia="Cambria" w:hAnsi="Arial" w:cs="Arial"/>
                <w:b/>
              </w:rPr>
              <w:t>Topics</w:t>
            </w:r>
          </w:p>
        </w:tc>
        <w:tc>
          <w:tcPr>
            <w:tcW w:w="6703" w:type="dxa"/>
          </w:tcPr>
          <w:p w:rsidR="00FC5007" w:rsidRPr="00FC5007" w:rsidRDefault="00FC5007" w:rsidP="00FC5007">
            <w:pPr>
              <w:widowControl w:val="0"/>
              <w:autoSpaceDE w:val="0"/>
              <w:autoSpaceDN w:val="0"/>
              <w:spacing w:after="0" w:line="302" w:lineRule="exact"/>
              <w:ind w:left="108"/>
              <w:rPr>
                <w:rFonts w:ascii="Arial" w:eastAsia="Cambria" w:hAnsi="Arial" w:cs="Arial"/>
                <w:b/>
              </w:rPr>
            </w:pPr>
            <w:r w:rsidRPr="00FC5007">
              <w:rPr>
                <w:rFonts w:ascii="Arial" w:eastAsia="Cambria" w:hAnsi="Arial" w:cs="Arial"/>
                <w:b/>
              </w:rPr>
              <w:t>Expected</w:t>
            </w:r>
            <w:r w:rsidRPr="00FC5007">
              <w:rPr>
                <w:rFonts w:ascii="Arial" w:eastAsia="Cambria" w:hAnsi="Arial" w:cs="Arial"/>
                <w:b/>
                <w:spacing w:val="-8"/>
              </w:rPr>
              <w:t xml:space="preserve"> </w:t>
            </w:r>
            <w:r w:rsidRPr="00FC5007">
              <w:rPr>
                <w:rFonts w:ascii="Arial" w:eastAsia="Cambria" w:hAnsi="Arial" w:cs="Arial"/>
                <w:b/>
              </w:rPr>
              <w:t>Learning</w:t>
            </w:r>
            <w:r w:rsidRPr="00FC5007">
              <w:rPr>
                <w:rFonts w:ascii="Arial" w:eastAsia="Cambria" w:hAnsi="Arial" w:cs="Arial"/>
                <w:b/>
                <w:spacing w:val="-8"/>
              </w:rPr>
              <w:t xml:space="preserve"> </w:t>
            </w:r>
            <w:r w:rsidRPr="00FC5007">
              <w:rPr>
                <w:rFonts w:ascii="Arial" w:eastAsia="Cambria" w:hAnsi="Arial" w:cs="Arial"/>
                <w:b/>
              </w:rPr>
              <w:t>Outcome</w:t>
            </w:r>
          </w:p>
        </w:tc>
      </w:tr>
      <w:tr w:rsidR="00FC5007" w:rsidRPr="00FC5007" w:rsidTr="00713884">
        <w:trPr>
          <w:trHeight w:val="1540"/>
        </w:trPr>
        <w:tc>
          <w:tcPr>
            <w:tcW w:w="3078" w:type="dxa"/>
          </w:tcPr>
          <w:p w:rsidR="00FC5007" w:rsidRPr="00FC5007" w:rsidRDefault="00FC5007" w:rsidP="00FC5007">
            <w:pPr>
              <w:widowControl w:val="0"/>
              <w:autoSpaceDE w:val="0"/>
              <w:autoSpaceDN w:val="0"/>
              <w:spacing w:after="0" w:line="302" w:lineRule="exact"/>
              <w:ind w:left="107"/>
              <w:rPr>
                <w:rFonts w:ascii="Arial" w:eastAsia="Cambria" w:hAnsi="Arial" w:cs="Arial"/>
              </w:rPr>
            </w:pPr>
            <w:r w:rsidRPr="00FC5007">
              <w:rPr>
                <w:rFonts w:ascii="Arial" w:eastAsia="Cambria" w:hAnsi="Arial" w:cs="Arial"/>
              </w:rPr>
              <w:t>1.</w:t>
            </w:r>
            <w:r w:rsidRPr="00FC5007">
              <w:rPr>
                <w:rFonts w:ascii="Arial" w:eastAsia="Cambria" w:hAnsi="Arial" w:cs="Arial"/>
                <w:spacing w:val="-10"/>
              </w:rPr>
              <w:t xml:space="preserve"> </w:t>
            </w:r>
            <w:r w:rsidRPr="00FC5007">
              <w:rPr>
                <w:rFonts w:ascii="Arial" w:eastAsia="Cambria" w:hAnsi="Arial" w:cs="Arial"/>
              </w:rPr>
              <w:t>Electrolytic</w:t>
            </w:r>
            <w:r w:rsidRPr="00FC5007">
              <w:rPr>
                <w:rFonts w:ascii="Arial" w:eastAsia="Cambria" w:hAnsi="Arial" w:cs="Arial"/>
                <w:spacing w:val="-8"/>
              </w:rPr>
              <w:t xml:space="preserve"> </w:t>
            </w:r>
            <w:r w:rsidRPr="00FC5007">
              <w:rPr>
                <w:rFonts w:ascii="Arial" w:eastAsia="Cambria" w:hAnsi="Arial" w:cs="Arial"/>
              </w:rPr>
              <w:t>Conductivity</w:t>
            </w:r>
          </w:p>
        </w:tc>
        <w:tc>
          <w:tcPr>
            <w:tcW w:w="6703" w:type="dxa"/>
          </w:tcPr>
          <w:p w:rsidR="00FC5007" w:rsidRPr="00FC5007" w:rsidRDefault="00FC5007" w:rsidP="00713884">
            <w:pPr>
              <w:widowControl w:val="0"/>
              <w:autoSpaceDE w:val="0"/>
              <w:autoSpaceDN w:val="0"/>
              <w:spacing w:after="0" w:line="360" w:lineRule="auto"/>
              <w:ind w:left="108" w:right="178"/>
              <w:jc w:val="both"/>
              <w:rPr>
                <w:rFonts w:ascii="Arial" w:eastAsia="Cambria" w:hAnsi="Arial" w:cs="Arial"/>
              </w:rPr>
            </w:pPr>
            <w:r w:rsidRPr="00FC5007">
              <w:rPr>
                <w:rFonts w:ascii="Arial" w:eastAsia="Cambria" w:hAnsi="Arial" w:cs="Arial"/>
              </w:rPr>
              <w:t>Learning and coherent understanding of</w:t>
            </w:r>
            <w:r w:rsidRPr="00FC5007">
              <w:rPr>
                <w:rFonts w:ascii="Arial" w:eastAsia="Cambria" w:hAnsi="Arial" w:cs="Arial"/>
                <w:spacing w:val="1"/>
              </w:rPr>
              <w:t xml:space="preserve"> </w:t>
            </w:r>
            <w:r w:rsidRPr="00FC5007">
              <w:rPr>
                <w:rFonts w:ascii="Arial" w:eastAsia="Cambria" w:hAnsi="Arial" w:cs="Arial"/>
              </w:rPr>
              <w:t>conductivity and transport number of the aqueous</w:t>
            </w:r>
            <w:r w:rsidRPr="00FC5007">
              <w:rPr>
                <w:rFonts w:ascii="Arial" w:eastAsia="Cambria" w:hAnsi="Arial" w:cs="Arial"/>
                <w:spacing w:val="-55"/>
              </w:rPr>
              <w:t xml:space="preserve"> </w:t>
            </w:r>
            <w:r w:rsidRPr="00FC5007">
              <w:rPr>
                <w:rFonts w:ascii="Arial" w:eastAsia="Cambria" w:hAnsi="Arial" w:cs="Arial"/>
              </w:rPr>
              <w:t>solutions</w:t>
            </w:r>
            <w:r w:rsidRPr="00FC5007">
              <w:rPr>
                <w:rFonts w:ascii="Arial" w:eastAsia="Cambria" w:hAnsi="Arial" w:cs="Arial"/>
                <w:spacing w:val="-9"/>
              </w:rPr>
              <w:t xml:space="preserve"> </w:t>
            </w:r>
            <w:r w:rsidRPr="00FC5007">
              <w:rPr>
                <w:rFonts w:ascii="Arial" w:eastAsia="Cambria" w:hAnsi="Arial" w:cs="Arial"/>
              </w:rPr>
              <w:t>with</w:t>
            </w:r>
            <w:r w:rsidRPr="00FC5007">
              <w:rPr>
                <w:rFonts w:ascii="Arial" w:eastAsia="Cambria" w:hAnsi="Arial" w:cs="Arial"/>
                <w:spacing w:val="-7"/>
              </w:rPr>
              <w:t xml:space="preserve"> </w:t>
            </w:r>
            <w:r w:rsidRPr="00FC5007">
              <w:rPr>
                <w:rFonts w:ascii="Arial" w:eastAsia="Cambria" w:hAnsi="Arial" w:cs="Arial"/>
              </w:rPr>
              <w:t>different</w:t>
            </w:r>
            <w:r w:rsidRPr="00FC5007">
              <w:rPr>
                <w:rFonts w:ascii="Arial" w:eastAsia="Cambria" w:hAnsi="Arial" w:cs="Arial"/>
                <w:spacing w:val="-7"/>
              </w:rPr>
              <w:t xml:space="preserve"> </w:t>
            </w:r>
            <w:r w:rsidRPr="00FC5007">
              <w:rPr>
                <w:rFonts w:ascii="Arial" w:eastAsia="Cambria" w:hAnsi="Arial" w:cs="Arial"/>
              </w:rPr>
              <w:t>applications.</w:t>
            </w:r>
            <w:r w:rsidRPr="00FC5007">
              <w:rPr>
                <w:rFonts w:ascii="Arial" w:eastAsia="Cambria" w:hAnsi="Arial" w:cs="Arial"/>
                <w:spacing w:val="-8"/>
              </w:rPr>
              <w:t xml:space="preserve"> </w:t>
            </w:r>
            <w:r w:rsidRPr="00FC5007">
              <w:rPr>
                <w:rFonts w:ascii="Arial" w:eastAsia="Cambria" w:hAnsi="Arial" w:cs="Arial"/>
              </w:rPr>
              <w:t>Experimental</w:t>
            </w:r>
            <w:r w:rsidRPr="00FC5007">
              <w:rPr>
                <w:rFonts w:ascii="Arial" w:eastAsia="Cambria" w:hAnsi="Arial" w:cs="Arial"/>
                <w:spacing w:val="-54"/>
              </w:rPr>
              <w:t xml:space="preserve"> </w:t>
            </w:r>
            <w:r w:rsidRPr="00FC5007">
              <w:rPr>
                <w:rFonts w:ascii="Arial" w:eastAsia="Cambria" w:hAnsi="Arial" w:cs="Arial"/>
              </w:rPr>
              <w:t>determination</w:t>
            </w:r>
            <w:r w:rsidRPr="00FC5007">
              <w:rPr>
                <w:rFonts w:ascii="Arial" w:eastAsia="Cambria" w:hAnsi="Arial" w:cs="Arial"/>
                <w:spacing w:val="-6"/>
              </w:rPr>
              <w:t xml:space="preserve"> </w:t>
            </w:r>
            <w:r w:rsidRPr="00FC5007">
              <w:rPr>
                <w:rFonts w:ascii="Arial" w:eastAsia="Cambria" w:hAnsi="Arial" w:cs="Arial"/>
              </w:rPr>
              <w:t>of</w:t>
            </w:r>
            <w:r w:rsidRPr="00FC5007">
              <w:rPr>
                <w:rFonts w:ascii="Arial" w:eastAsia="Cambria" w:hAnsi="Arial" w:cs="Arial"/>
                <w:spacing w:val="-5"/>
              </w:rPr>
              <w:t xml:space="preserve"> </w:t>
            </w:r>
            <w:r w:rsidRPr="00FC5007">
              <w:rPr>
                <w:rFonts w:ascii="Arial" w:eastAsia="Cambria" w:hAnsi="Arial" w:cs="Arial"/>
              </w:rPr>
              <w:t>transport</w:t>
            </w:r>
            <w:r w:rsidRPr="00FC5007">
              <w:rPr>
                <w:rFonts w:ascii="Arial" w:eastAsia="Cambria" w:hAnsi="Arial" w:cs="Arial"/>
                <w:spacing w:val="-4"/>
              </w:rPr>
              <w:t xml:space="preserve"> </w:t>
            </w:r>
            <w:r w:rsidRPr="00FC5007">
              <w:rPr>
                <w:rFonts w:ascii="Arial" w:eastAsia="Cambria" w:hAnsi="Arial" w:cs="Arial"/>
              </w:rPr>
              <w:t>number</w:t>
            </w:r>
            <w:r w:rsidRPr="00FC5007">
              <w:rPr>
                <w:rFonts w:ascii="Arial" w:eastAsia="Cambria" w:hAnsi="Arial" w:cs="Arial"/>
                <w:spacing w:val="-3"/>
              </w:rPr>
              <w:t xml:space="preserve"> </w:t>
            </w:r>
            <w:r w:rsidRPr="00FC5007">
              <w:rPr>
                <w:rFonts w:ascii="Arial" w:eastAsia="Cambria" w:hAnsi="Arial" w:cs="Arial"/>
              </w:rPr>
              <w:t>and</w:t>
            </w:r>
            <w:r w:rsidRPr="00FC5007">
              <w:rPr>
                <w:rFonts w:ascii="Arial" w:eastAsia="Cambria" w:hAnsi="Arial" w:cs="Arial"/>
                <w:spacing w:val="-3"/>
              </w:rPr>
              <w:t xml:space="preserve"> </w:t>
            </w:r>
            <w:r w:rsidRPr="00FC5007">
              <w:rPr>
                <w:rFonts w:ascii="Arial" w:eastAsia="Cambria" w:hAnsi="Arial" w:cs="Arial"/>
              </w:rPr>
              <w:t>numerical</w:t>
            </w:r>
            <w:r>
              <w:rPr>
                <w:rFonts w:ascii="Arial" w:eastAsia="Cambria" w:hAnsi="Arial" w:cs="Arial"/>
              </w:rPr>
              <w:t xml:space="preserve"> </w:t>
            </w:r>
            <w:r w:rsidRPr="00FC5007">
              <w:rPr>
                <w:rFonts w:ascii="Arial" w:eastAsia="Cambria" w:hAnsi="Arial" w:cs="Arial"/>
              </w:rPr>
              <w:t>Problems</w:t>
            </w:r>
          </w:p>
        </w:tc>
      </w:tr>
      <w:tr w:rsidR="00FC5007" w:rsidRPr="00FC5007" w:rsidTr="00713884">
        <w:trPr>
          <w:trHeight w:val="985"/>
        </w:trPr>
        <w:tc>
          <w:tcPr>
            <w:tcW w:w="3078" w:type="dxa"/>
          </w:tcPr>
          <w:p w:rsidR="00FC5007" w:rsidRPr="00FC5007" w:rsidRDefault="00FC5007" w:rsidP="00FC5007">
            <w:pPr>
              <w:widowControl w:val="0"/>
              <w:autoSpaceDE w:val="0"/>
              <w:autoSpaceDN w:val="0"/>
              <w:spacing w:after="0" w:line="302" w:lineRule="exact"/>
              <w:ind w:left="107"/>
              <w:rPr>
                <w:rFonts w:ascii="Arial" w:eastAsia="Cambria" w:hAnsi="Arial" w:cs="Arial"/>
              </w:rPr>
            </w:pPr>
            <w:r w:rsidRPr="00FC5007">
              <w:rPr>
                <w:rFonts w:ascii="Arial" w:eastAsia="Cambria" w:hAnsi="Arial" w:cs="Arial"/>
              </w:rPr>
              <w:t>2.</w:t>
            </w:r>
            <w:r w:rsidRPr="00FC5007">
              <w:rPr>
                <w:rFonts w:ascii="Arial" w:eastAsia="Cambria" w:hAnsi="Arial" w:cs="Arial"/>
                <w:spacing w:val="-7"/>
              </w:rPr>
              <w:t xml:space="preserve"> </w:t>
            </w:r>
            <w:r w:rsidRPr="00FC5007">
              <w:rPr>
                <w:rFonts w:ascii="Arial" w:eastAsia="Cambria" w:hAnsi="Arial" w:cs="Arial"/>
              </w:rPr>
              <w:t>Thermodynamics</w:t>
            </w:r>
          </w:p>
        </w:tc>
        <w:tc>
          <w:tcPr>
            <w:tcW w:w="6703" w:type="dxa"/>
          </w:tcPr>
          <w:p w:rsidR="00FC5007" w:rsidRPr="00FC5007" w:rsidRDefault="00FC5007" w:rsidP="00713884">
            <w:pPr>
              <w:widowControl w:val="0"/>
              <w:autoSpaceDE w:val="0"/>
              <w:autoSpaceDN w:val="0"/>
              <w:spacing w:after="0" w:line="302" w:lineRule="exact"/>
              <w:ind w:left="108"/>
              <w:jc w:val="both"/>
              <w:rPr>
                <w:rFonts w:ascii="Arial" w:eastAsia="Cambria" w:hAnsi="Arial" w:cs="Arial"/>
              </w:rPr>
            </w:pPr>
            <w:r w:rsidRPr="00FC5007">
              <w:rPr>
                <w:rFonts w:ascii="Arial" w:eastAsia="Cambria" w:hAnsi="Arial" w:cs="Arial"/>
              </w:rPr>
              <w:t>Knowledge</w:t>
            </w:r>
            <w:r w:rsidRPr="00FC5007">
              <w:rPr>
                <w:rFonts w:ascii="Arial" w:eastAsia="Cambria" w:hAnsi="Arial" w:cs="Arial"/>
                <w:spacing w:val="-7"/>
              </w:rPr>
              <w:t xml:space="preserve"> </w:t>
            </w:r>
            <w:r w:rsidRPr="00FC5007">
              <w:rPr>
                <w:rFonts w:ascii="Arial" w:eastAsia="Cambria" w:hAnsi="Arial" w:cs="Arial"/>
              </w:rPr>
              <w:t>and</w:t>
            </w:r>
            <w:r w:rsidRPr="00FC5007">
              <w:rPr>
                <w:rFonts w:ascii="Arial" w:eastAsia="Cambria" w:hAnsi="Arial" w:cs="Arial"/>
                <w:spacing w:val="-4"/>
              </w:rPr>
              <w:t xml:space="preserve"> </w:t>
            </w:r>
            <w:r w:rsidRPr="00FC5007">
              <w:rPr>
                <w:rFonts w:ascii="Arial" w:eastAsia="Cambria" w:hAnsi="Arial" w:cs="Arial"/>
              </w:rPr>
              <w:t>coherent</w:t>
            </w:r>
            <w:r w:rsidRPr="00FC5007">
              <w:rPr>
                <w:rFonts w:ascii="Arial" w:eastAsia="Cambria" w:hAnsi="Arial" w:cs="Arial"/>
                <w:spacing w:val="-6"/>
              </w:rPr>
              <w:t xml:space="preserve"> </w:t>
            </w:r>
            <w:r w:rsidRPr="00FC5007">
              <w:rPr>
                <w:rFonts w:ascii="Arial" w:eastAsia="Cambria" w:hAnsi="Arial" w:cs="Arial"/>
              </w:rPr>
              <w:t>understanding</w:t>
            </w:r>
            <w:r w:rsidRPr="00FC5007">
              <w:rPr>
                <w:rFonts w:ascii="Arial" w:eastAsia="Cambria" w:hAnsi="Arial" w:cs="Arial"/>
                <w:spacing w:val="-7"/>
              </w:rPr>
              <w:t xml:space="preserve"> </w:t>
            </w:r>
            <w:r w:rsidRPr="00FC5007">
              <w:rPr>
                <w:rFonts w:ascii="Arial" w:eastAsia="Cambria" w:hAnsi="Arial" w:cs="Arial"/>
              </w:rPr>
              <w:t>of</w:t>
            </w:r>
            <w:r w:rsidRPr="00FC5007">
              <w:rPr>
                <w:rFonts w:ascii="Arial" w:eastAsia="Cambria" w:hAnsi="Arial" w:cs="Arial"/>
                <w:spacing w:val="-3"/>
              </w:rPr>
              <w:t xml:space="preserve"> </w:t>
            </w:r>
            <w:r w:rsidRPr="00FC5007">
              <w:rPr>
                <w:rFonts w:ascii="Arial" w:eastAsia="Cambria" w:hAnsi="Arial" w:cs="Arial"/>
              </w:rPr>
              <w:t>basic</w:t>
            </w:r>
            <w:r>
              <w:rPr>
                <w:rFonts w:ascii="Arial" w:eastAsia="Cambria" w:hAnsi="Arial" w:cs="Arial"/>
              </w:rPr>
              <w:t xml:space="preserve"> </w:t>
            </w:r>
            <w:r w:rsidRPr="00FC5007">
              <w:rPr>
                <w:rFonts w:ascii="Arial" w:eastAsia="Cambria" w:hAnsi="Arial" w:cs="Arial"/>
              </w:rPr>
              <w:t>concepts</w:t>
            </w:r>
            <w:r w:rsidRPr="00FC5007">
              <w:rPr>
                <w:rFonts w:ascii="Arial" w:eastAsia="Cambria" w:hAnsi="Arial" w:cs="Arial"/>
                <w:spacing w:val="-8"/>
              </w:rPr>
              <w:t xml:space="preserve"> </w:t>
            </w:r>
            <w:r w:rsidRPr="00FC5007">
              <w:rPr>
                <w:rFonts w:ascii="Arial" w:eastAsia="Cambria" w:hAnsi="Arial" w:cs="Arial"/>
              </w:rPr>
              <w:t>in</w:t>
            </w:r>
            <w:r w:rsidRPr="00FC5007">
              <w:rPr>
                <w:rFonts w:ascii="Arial" w:eastAsia="Cambria" w:hAnsi="Arial" w:cs="Arial"/>
                <w:spacing w:val="-8"/>
              </w:rPr>
              <w:t xml:space="preserve"> </w:t>
            </w:r>
            <w:r w:rsidRPr="00FC5007">
              <w:rPr>
                <w:rFonts w:ascii="Arial" w:eastAsia="Cambria" w:hAnsi="Arial" w:cs="Arial"/>
              </w:rPr>
              <w:t>thermodynamics</w:t>
            </w:r>
            <w:r w:rsidRPr="00FC5007">
              <w:rPr>
                <w:rFonts w:ascii="Arial" w:eastAsia="Cambria" w:hAnsi="Arial" w:cs="Arial"/>
                <w:spacing w:val="-8"/>
              </w:rPr>
              <w:t xml:space="preserve"> </w:t>
            </w:r>
            <w:r w:rsidRPr="00FC5007">
              <w:rPr>
                <w:rFonts w:ascii="Arial" w:eastAsia="Cambria" w:hAnsi="Arial" w:cs="Arial"/>
              </w:rPr>
              <w:t>and</w:t>
            </w:r>
            <w:r w:rsidRPr="00FC5007">
              <w:rPr>
                <w:rFonts w:ascii="Arial" w:eastAsia="Cambria" w:hAnsi="Arial" w:cs="Arial"/>
                <w:spacing w:val="-7"/>
              </w:rPr>
              <w:t xml:space="preserve"> </w:t>
            </w:r>
            <w:r w:rsidRPr="00FC5007">
              <w:rPr>
                <w:rFonts w:ascii="Arial" w:eastAsia="Cambria" w:hAnsi="Arial" w:cs="Arial"/>
              </w:rPr>
              <w:t>concept</w:t>
            </w:r>
            <w:r w:rsidRPr="00FC5007">
              <w:rPr>
                <w:rFonts w:ascii="Arial" w:eastAsia="Cambria" w:hAnsi="Arial" w:cs="Arial"/>
                <w:spacing w:val="-6"/>
              </w:rPr>
              <w:t xml:space="preserve"> </w:t>
            </w:r>
            <w:r w:rsidRPr="00FC5007">
              <w:rPr>
                <w:rFonts w:ascii="Arial" w:eastAsia="Cambria" w:hAnsi="Arial" w:cs="Arial"/>
              </w:rPr>
              <w:t>of</w:t>
            </w:r>
            <w:r w:rsidRPr="00FC5007">
              <w:rPr>
                <w:rFonts w:ascii="Arial" w:eastAsia="Cambria" w:hAnsi="Arial" w:cs="Arial"/>
                <w:spacing w:val="-6"/>
              </w:rPr>
              <w:t xml:space="preserve"> </w:t>
            </w:r>
            <w:r w:rsidRPr="00FC5007">
              <w:rPr>
                <w:rFonts w:ascii="Arial" w:eastAsia="Cambria" w:hAnsi="Arial" w:cs="Arial"/>
              </w:rPr>
              <w:t>Entropy</w:t>
            </w:r>
            <w:r w:rsidRPr="00FC5007">
              <w:rPr>
                <w:rFonts w:ascii="Arial" w:eastAsia="Cambria" w:hAnsi="Arial" w:cs="Arial"/>
                <w:spacing w:val="-54"/>
              </w:rPr>
              <w:t xml:space="preserve"> </w:t>
            </w:r>
            <w:r w:rsidRPr="00FC5007">
              <w:rPr>
                <w:rFonts w:ascii="Arial" w:eastAsia="Cambria" w:hAnsi="Arial" w:cs="Arial"/>
              </w:rPr>
              <w:t>will</w:t>
            </w:r>
            <w:r w:rsidRPr="00FC5007">
              <w:rPr>
                <w:rFonts w:ascii="Arial" w:eastAsia="Cambria" w:hAnsi="Arial" w:cs="Arial"/>
                <w:spacing w:val="-3"/>
              </w:rPr>
              <w:t xml:space="preserve"> </w:t>
            </w:r>
            <w:r w:rsidRPr="00FC5007">
              <w:rPr>
                <w:rFonts w:ascii="Arial" w:eastAsia="Cambria" w:hAnsi="Arial" w:cs="Arial"/>
              </w:rPr>
              <w:t>be gained by</w:t>
            </w:r>
            <w:r w:rsidRPr="00FC5007">
              <w:rPr>
                <w:rFonts w:ascii="Arial" w:eastAsia="Cambria" w:hAnsi="Arial" w:cs="Arial"/>
                <w:spacing w:val="-3"/>
              </w:rPr>
              <w:t xml:space="preserve"> </w:t>
            </w:r>
            <w:r w:rsidRPr="00FC5007">
              <w:rPr>
                <w:rFonts w:ascii="Arial" w:eastAsia="Cambria" w:hAnsi="Arial" w:cs="Arial"/>
              </w:rPr>
              <w:t>the student.</w:t>
            </w:r>
          </w:p>
        </w:tc>
      </w:tr>
      <w:tr w:rsidR="00FC5007" w:rsidRPr="00FC5007" w:rsidTr="00713884">
        <w:trPr>
          <w:trHeight w:val="1537"/>
        </w:trPr>
        <w:tc>
          <w:tcPr>
            <w:tcW w:w="3078" w:type="dxa"/>
          </w:tcPr>
          <w:p w:rsidR="00FC5007" w:rsidRPr="00FC5007" w:rsidRDefault="00FC5007" w:rsidP="00FC5007">
            <w:pPr>
              <w:widowControl w:val="0"/>
              <w:autoSpaceDE w:val="0"/>
              <w:autoSpaceDN w:val="0"/>
              <w:spacing w:after="0" w:line="302" w:lineRule="exact"/>
              <w:ind w:left="107"/>
              <w:rPr>
                <w:rFonts w:ascii="Arial" w:eastAsia="Cambria" w:hAnsi="Arial" w:cs="Arial"/>
              </w:rPr>
            </w:pPr>
            <w:r w:rsidRPr="00FC5007">
              <w:rPr>
                <w:rFonts w:ascii="Arial" w:eastAsia="Cambria" w:hAnsi="Arial" w:cs="Arial"/>
              </w:rPr>
              <w:t>3.</w:t>
            </w:r>
            <w:r w:rsidRPr="00FC5007">
              <w:rPr>
                <w:rFonts w:ascii="Arial" w:eastAsia="Cambria" w:hAnsi="Arial" w:cs="Arial"/>
                <w:spacing w:val="-3"/>
              </w:rPr>
              <w:t xml:space="preserve"> </w:t>
            </w:r>
            <w:r w:rsidRPr="00FC5007">
              <w:rPr>
                <w:rFonts w:ascii="Arial" w:eastAsia="Cambria" w:hAnsi="Arial" w:cs="Arial"/>
              </w:rPr>
              <w:t>Chemical</w:t>
            </w:r>
            <w:r w:rsidRPr="00FC5007">
              <w:rPr>
                <w:rFonts w:ascii="Arial" w:eastAsia="Cambria" w:hAnsi="Arial" w:cs="Arial"/>
                <w:spacing w:val="-3"/>
              </w:rPr>
              <w:t xml:space="preserve"> </w:t>
            </w:r>
            <w:r w:rsidRPr="00FC5007">
              <w:rPr>
                <w:rFonts w:ascii="Arial" w:eastAsia="Cambria" w:hAnsi="Arial" w:cs="Arial"/>
              </w:rPr>
              <w:t>Kinetics</w:t>
            </w:r>
          </w:p>
        </w:tc>
        <w:tc>
          <w:tcPr>
            <w:tcW w:w="6703" w:type="dxa"/>
          </w:tcPr>
          <w:p w:rsidR="00FC5007" w:rsidRPr="00FC5007" w:rsidRDefault="00FC5007" w:rsidP="00713884">
            <w:pPr>
              <w:widowControl w:val="0"/>
              <w:autoSpaceDE w:val="0"/>
              <w:autoSpaceDN w:val="0"/>
              <w:spacing w:after="0" w:line="360" w:lineRule="auto"/>
              <w:ind w:left="108"/>
              <w:jc w:val="both"/>
              <w:rPr>
                <w:rFonts w:ascii="Arial" w:eastAsia="Cambria" w:hAnsi="Arial" w:cs="Arial"/>
              </w:rPr>
            </w:pPr>
            <w:r w:rsidRPr="00FC5007">
              <w:rPr>
                <w:rFonts w:ascii="Arial" w:eastAsia="Cambria" w:hAnsi="Arial" w:cs="Arial"/>
              </w:rPr>
              <w:t>Learning and understanding the knowledge about</w:t>
            </w:r>
            <w:r w:rsidRPr="00FC5007">
              <w:rPr>
                <w:rFonts w:ascii="Arial" w:eastAsia="Cambria" w:hAnsi="Arial" w:cs="Arial"/>
                <w:spacing w:val="1"/>
              </w:rPr>
              <w:t xml:space="preserve"> </w:t>
            </w:r>
            <w:r w:rsidRPr="00FC5007">
              <w:rPr>
                <w:rFonts w:ascii="Arial" w:eastAsia="Cambria" w:hAnsi="Arial" w:cs="Arial"/>
              </w:rPr>
              <w:t>basic concepts in kinetics and third order reaction</w:t>
            </w:r>
            <w:r w:rsidRPr="00FC5007">
              <w:rPr>
                <w:rFonts w:ascii="Arial" w:eastAsia="Cambria" w:hAnsi="Arial" w:cs="Arial"/>
                <w:spacing w:val="1"/>
              </w:rPr>
              <w:t xml:space="preserve"> </w:t>
            </w:r>
            <w:r w:rsidRPr="00FC5007">
              <w:rPr>
                <w:rFonts w:ascii="Arial" w:eastAsia="Cambria" w:hAnsi="Arial" w:cs="Arial"/>
              </w:rPr>
              <w:t>with</w:t>
            </w:r>
            <w:r w:rsidRPr="00FC5007">
              <w:rPr>
                <w:rFonts w:ascii="Arial" w:eastAsia="Cambria" w:hAnsi="Arial" w:cs="Arial"/>
                <w:spacing w:val="-8"/>
              </w:rPr>
              <w:t xml:space="preserve"> </w:t>
            </w:r>
            <w:r w:rsidRPr="00FC5007">
              <w:rPr>
                <w:rFonts w:ascii="Arial" w:eastAsia="Cambria" w:hAnsi="Arial" w:cs="Arial"/>
              </w:rPr>
              <w:t>characteristics,</w:t>
            </w:r>
            <w:r w:rsidRPr="00FC5007">
              <w:rPr>
                <w:rFonts w:ascii="Arial" w:eastAsia="Cambria" w:hAnsi="Arial" w:cs="Arial"/>
                <w:spacing w:val="-7"/>
              </w:rPr>
              <w:t xml:space="preserve"> </w:t>
            </w:r>
            <w:r w:rsidRPr="00FC5007">
              <w:rPr>
                <w:rFonts w:ascii="Arial" w:eastAsia="Cambria" w:hAnsi="Arial" w:cs="Arial"/>
              </w:rPr>
              <w:t>suitable</w:t>
            </w:r>
            <w:r w:rsidRPr="00FC5007">
              <w:rPr>
                <w:rFonts w:ascii="Arial" w:eastAsia="Cambria" w:hAnsi="Arial" w:cs="Arial"/>
                <w:spacing w:val="-7"/>
              </w:rPr>
              <w:t xml:space="preserve"> </w:t>
            </w:r>
            <w:r w:rsidRPr="00FC5007">
              <w:rPr>
                <w:rFonts w:ascii="Arial" w:eastAsia="Cambria" w:hAnsi="Arial" w:cs="Arial"/>
              </w:rPr>
              <w:t>examples,</w:t>
            </w:r>
            <w:r w:rsidRPr="00FC5007">
              <w:rPr>
                <w:rFonts w:ascii="Arial" w:eastAsia="Cambria" w:hAnsi="Arial" w:cs="Arial"/>
                <w:spacing w:val="-7"/>
              </w:rPr>
              <w:t xml:space="preserve"> </w:t>
            </w:r>
            <w:r w:rsidRPr="00FC5007">
              <w:rPr>
                <w:rFonts w:ascii="Arial" w:eastAsia="Cambria" w:hAnsi="Arial" w:cs="Arial"/>
              </w:rPr>
              <w:t>and</w:t>
            </w:r>
            <w:r w:rsidRPr="00FC5007">
              <w:rPr>
                <w:rFonts w:ascii="Arial" w:eastAsia="Cambria" w:hAnsi="Arial" w:cs="Arial"/>
                <w:spacing w:val="-6"/>
              </w:rPr>
              <w:t xml:space="preserve"> </w:t>
            </w:r>
            <w:r w:rsidRPr="00FC5007">
              <w:rPr>
                <w:rFonts w:ascii="Arial" w:eastAsia="Cambria" w:hAnsi="Arial" w:cs="Arial"/>
              </w:rPr>
              <w:t>methods</w:t>
            </w:r>
            <w:r w:rsidRPr="00FC5007">
              <w:rPr>
                <w:rFonts w:ascii="Arial" w:eastAsia="Cambria" w:hAnsi="Arial" w:cs="Arial"/>
                <w:spacing w:val="-54"/>
              </w:rPr>
              <w:t xml:space="preserve"> </w:t>
            </w:r>
            <w:r w:rsidRPr="00FC5007">
              <w:rPr>
                <w:rFonts w:ascii="Arial" w:eastAsia="Cambria" w:hAnsi="Arial" w:cs="Arial"/>
              </w:rPr>
              <w:t>for</w:t>
            </w:r>
            <w:r w:rsidRPr="00FC5007">
              <w:rPr>
                <w:rFonts w:ascii="Arial" w:eastAsia="Cambria" w:hAnsi="Arial" w:cs="Arial"/>
                <w:spacing w:val="-1"/>
              </w:rPr>
              <w:t xml:space="preserve"> </w:t>
            </w:r>
            <w:r w:rsidRPr="00FC5007">
              <w:rPr>
                <w:rFonts w:ascii="Arial" w:eastAsia="Cambria" w:hAnsi="Arial" w:cs="Arial"/>
              </w:rPr>
              <w:t>determination</w:t>
            </w:r>
            <w:r w:rsidRPr="00FC5007">
              <w:rPr>
                <w:rFonts w:ascii="Arial" w:eastAsia="Cambria" w:hAnsi="Arial" w:cs="Arial"/>
                <w:spacing w:val="-2"/>
              </w:rPr>
              <w:t xml:space="preserve"> </w:t>
            </w:r>
            <w:r w:rsidRPr="00FC5007">
              <w:rPr>
                <w:rFonts w:ascii="Arial" w:eastAsia="Cambria" w:hAnsi="Arial" w:cs="Arial"/>
              </w:rPr>
              <w:t>of</w:t>
            </w:r>
            <w:r w:rsidRPr="00FC5007">
              <w:rPr>
                <w:rFonts w:ascii="Arial" w:eastAsia="Cambria" w:hAnsi="Arial" w:cs="Arial"/>
                <w:spacing w:val="-1"/>
              </w:rPr>
              <w:t xml:space="preserve"> </w:t>
            </w:r>
            <w:r w:rsidRPr="00FC5007">
              <w:rPr>
                <w:rFonts w:ascii="Arial" w:eastAsia="Cambria" w:hAnsi="Arial" w:cs="Arial"/>
              </w:rPr>
              <w:t>order</w:t>
            </w:r>
            <w:r w:rsidRPr="00FC5007">
              <w:rPr>
                <w:rFonts w:ascii="Arial" w:eastAsia="Cambria" w:hAnsi="Arial" w:cs="Arial"/>
                <w:spacing w:val="-1"/>
              </w:rPr>
              <w:t xml:space="preserve"> </w:t>
            </w:r>
            <w:r w:rsidRPr="00FC5007">
              <w:rPr>
                <w:rFonts w:ascii="Arial" w:eastAsia="Cambria" w:hAnsi="Arial" w:cs="Arial"/>
              </w:rPr>
              <w:t>of</w:t>
            </w:r>
            <w:r w:rsidRPr="00FC5007">
              <w:rPr>
                <w:rFonts w:ascii="Arial" w:eastAsia="Cambria" w:hAnsi="Arial" w:cs="Arial"/>
                <w:spacing w:val="-1"/>
              </w:rPr>
              <w:t xml:space="preserve"> </w:t>
            </w:r>
            <w:r w:rsidRPr="00FC5007">
              <w:rPr>
                <w:rFonts w:ascii="Arial" w:eastAsia="Cambria" w:hAnsi="Arial" w:cs="Arial"/>
              </w:rPr>
              <w:t>reactions</w:t>
            </w:r>
            <w:r w:rsidRPr="00FC5007">
              <w:rPr>
                <w:rFonts w:ascii="Arial" w:eastAsia="Cambria" w:hAnsi="Arial" w:cs="Arial"/>
                <w:spacing w:val="-4"/>
              </w:rPr>
              <w:t xml:space="preserve"> </w:t>
            </w:r>
            <w:r w:rsidRPr="00FC5007">
              <w:rPr>
                <w:rFonts w:ascii="Arial" w:eastAsia="Cambria" w:hAnsi="Arial" w:cs="Arial"/>
              </w:rPr>
              <w:t>and</w:t>
            </w:r>
          </w:p>
          <w:p w:rsidR="00FC5007" w:rsidRPr="00FC5007" w:rsidRDefault="00FC5007" w:rsidP="00713884">
            <w:pPr>
              <w:widowControl w:val="0"/>
              <w:autoSpaceDE w:val="0"/>
              <w:autoSpaceDN w:val="0"/>
              <w:spacing w:after="0" w:line="240" w:lineRule="auto"/>
              <w:ind w:left="108"/>
              <w:jc w:val="both"/>
              <w:rPr>
                <w:rFonts w:ascii="Arial" w:eastAsia="Cambria" w:hAnsi="Arial" w:cs="Arial"/>
              </w:rPr>
            </w:pPr>
            <w:proofErr w:type="gramStart"/>
            <w:r w:rsidRPr="00FC5007">
              <w:rPr>
                <w:rFonts w:ascii="Arial" w:eastAsia="Cambria" w:hAnsi="Arial" w:cs="Arial"/>
              </w:rPr>
              <w:t>numerical</w:t>
            </w:r>
            <w:proofErr w:type="gramEnd"/>
            <w:r w:rsidRPr="00FC5007">
              <w:rPr>
                <w:rFonts w:ascii="Arial" w:eastAsia="Cambria" w:hAnsi="Arial" w:cs="Arial"/>
                <w:spacing w:val="-8"/>
              </w:rPr>
              <w:t xml:space="preserve"> </w:t>
            </w:r>
            <w:r w:rsidRPr="00FC5007">
              <w:rPr>
                <w:rFonts w:ascii="Arial" w:eastAsia="Cambria" w:hAnsi="Arial" w:cs="Arial"/>
              </w:rPr>
              <w:t>problems.</w:t>
            </w:r>
          </w:p>
        </w:tc>
      </w:tr>
      <w:tr w:rsidR="00FC5007" w:rsidRPr="00FC5007" w:rsidTr="00713884">
        <w:trPr>
          <w:trHeight w:val="1842"/>
        </w:trPr>
        <w:tc>
          <w:tcPr>
            <w:tcW w:w="3078" w:type="dxa"/>
          </w:tcPr>
          <w:p w:rsidR="00FC5007" w:rsidRPr="00FC5007" w:rsidRDefault="00FC5007" w:rsidP="00FC5007">
            <w:pPr>
              <w:widowControl w:val="0"/>
              <w:autoSpaceDE w:val="0"/>
              <w:autoSpaceDN w:val="0"/>
              <w:spacing w:after="0" w:line="302" w:lineRule="exact"/>
              <w:ind w:left="107"/>
              <w:rPr>
                <w:rFonts w:ascii="Arial" w:eastAsia="Cambria" w:hAnsi="Arial" w:cs="Arial"/>
              </w:rPr>
            </w:pPr>
            <w:r w:rsidRPr="00FC5007">
              <w:rPr>
                <w:rFonts w:ascii="Arial" w:eastAsia="Cambria" w:hAnsi="Arial" w:cs="Arial"/>
              </w:rPr>
              <w:t>4.</w:t>
            </w:r>
            <w:r w:rsidRPr="00FC5007">
              <w:rPr>
                <w:rFonts w:ascii="Arial" w:eastAsia="Cambria" w:hAnsi="Arial" w:cs="Arial"/>
                <w:spacing w:val="-4"/>
              </w:rPr>
              <w:t xml:space="preserve"> </w:t>
            </w:r>
            <w:r w:rsidRPr="00FC5007">
              <w:rPr>
                <w:rFonts w:ascii="Arial" w:eastAsia="Cambria" w:hAnsi="Arial" w:cs="Arial"/>
              </w:rPr>
              <w:t>States</w:t>
            </w:r>
            <w:r w:rsidRPr="00FC5007">
              <w:rPr>
                <w:rFonts w:ascii="Arial" w:eastAsia="Cambria" w:hAnsi="Arial" w:cs="Arial"/>
                <w:spacing w:val="-5"/>
              </w:rPr>
              <w:t xml:space="preserve"> </w:t>
            </w:r>
            <w:r w:rsidRPr="00FC5007">
              <w:rPr>
                <w:rFonts w:ascii="Arial" w:eastAsia="Cambria" w:hAnsi="Arial" w:cs="Arial"/>
              </w:rPr>
              <w:t>of</w:t>
            </w:r>
            <w:r w:rsidRPr="00FC5007">
              <w:rPr>
                <w:rFonts w:ascii="Arial" w:eastAsia="Cambria" w:hAnsi="Arial" w:cs="Arial"/>
                <w:spacing w:val="-2"/>
              </w:rPr>
              <w:t xml:space="preserve"> </w:t>
            </w:r>
            <w:r w:rsidRPr="00FC5007">
              <w:rPr>
                <w:rFonts w:ascii="Arial" w:eastAsia="Cambria" w:hAnsi="Arial" w:cs="Arial"/>
              </w:rPr>
              <w:t>Matter</w:t>
            </w:r>
          </w:p>
        </w:tc>
        <w:tc>
          <w:tcPr>
            <w:tcW w:w="6703" w:type="dxa"/>
          </w:tcPr>
          <w:p w:rsidR="00FC5007" w:rsidRPr="00FC5007" w:rsidRDefault="00FC5007" w:rsidP="00713884">
            <w:pPr>
              <w:widowControl w:val="0"/>
              <w:autoSpaceDE w:val="0"/>
              <w:autoSpaceDN w:val="0"/>
              <w:spacing w:after="0" w:line="360" w:lineRule="auto"/>
              <w:ind w:left="108" w:right="178"/>
              <w:jc w:val="both"/>
              <w:rPr>
                <w:rFonts w:ascii="Arial" w:eastAsia="Cambria" w:hAnsi="Arial" w:cs="Arial"/>
              </w:rPr>
            </w:pPr>
            <w:r w:rsidRPr="00FC5007">
              <w:rPr>
                <w:rFonts w:ascii="Arial" w:eastAsia="Cambria" w:hAnsi="Arial" w:cs="Arial"/>
              </w:rPr>
              <w:t>Learning</w:t>
            </w:r>
            <w:r w:rsidRPr="00FC5007">
              <w:rPr>
                <w:rFonts w:ascii="Arial" w:eastAsia="Cambria" w:hAnsi="Arial" w:cs="Arial"/>
                <w:spacing w:val="-8"/>
              </w:rPr>
              <w:t xml:space="preserve"> </w:t>
            </w:r>
            <w:r w:rsidRPr="00FC5007">
              <w:rPr>
                <w:rFonts w:ascii="Arial" w:eastAsia="Cambria" w:hAnsi="Arial" w:cs="Arial"/>
              </w:rPr>
              <w:t>and</w:t>
            </w:r>
            <w:r w:rsidRPr="00FC5007">
              <w:rPr>
                <w:rFonts w:ascii="Arial" w:eastAsia="Cambria" w:hAnsi="Arial" w:cs="Arial"/>
                <w:spacing w:val="-6"/>
              </w:rPr>
              <w:t xml:space="preserve"> </w:t>
            </w:r>
            <w:r w:rsidRPr="00FC5007">
              <w:rPr>
                <w:rFonts w:ascii="Arial" w:eastAsia="Cambria" w:hAnsi="Arial" w:cs="Arial"/>
              </w:rPr>
              <w:t>coherent</w:t>
            </w:r>
            <w:r w:rsidRPr="00FC5007">
              <w:rPr>
                <w:rFonts w:ascii="Arial" w:eastAsia="Cambria" w:hAnsi="Arial" w:cs="Arial"/>
                <w:spacing w:val="-5"/>
              </w:rPr>
              <w:t xml:space="preserve"> </w:t>
            </w:r>
            <w:r w:rsidRPr="00FC5007">
              <w:rPr>
                <w:rFonts w:ascii="Arial" w:eastAsia="Cambria" w:hAnsi="Arial" w:cs="Arial"/>
              </w:rPr>
              <w:t>understanding</w:t>
            </w:r>
            <w:r w:rsidRPr="00FC5007">
              <w:rPr>
                <w:rFonts w:ascii="Arial" w:eastAsia="Cambria" w:hAnsi="Arial" w:cs="Arial"/>
                <w:spacing w:val="-4"/>
              </w:rPr>
              <w:t xml:space="preserve"> </w:t>
            </w:r>
            <w:r w:rsidRPr="00FC5007">
              <w:rPr>
                <w:rFonts w:ascii="Arial" w:eastAsia="Cambria" w:hAnsi="Arial" w:cs="Arial"/>
              </w:rPr>
              <w:t>of</w:t>
            </w:r>
            <w:r w:rsidRPr="00FC5007">
              <w:rPr>
                <w:rFonts w:ascii="Arial" w:eastAsia="Cambria" w:hAnsi="Arial" w:cs="Arial"/>
                <w:spacing w:val="-6"/>
              </w:rPr>
              <w:t xml:space="preserve"> </w:t>
            </w:r>
            <w:r w:rsidRPr="00FC5007">
              <w:rPr>
                <w:rFonts w:ascii="Arial" w:eastAsia="Cambria" w:hAnsi="Arial" w:cs="Arial"/>
              </w:rPr>
              <w:t>behavior</w:t>
            </w:r>
            <w:r w:rsidRPr="00FC5007">
              <w:rPr>
                <w:rFonts w:ascii="Arial" w:eastAsia="Cambria" w:hAnsi="Arial" w:cs="Arial"/>
                <w:spacing w:val="-4"/>
              </w:rPr>
              <w:t xml:space="preserve"> </w:t>
            </w:r>
            <w:r w:rsidRPr="00FC5007">
              <w:rPr>
                <w:rFonts w:ascii="Arial" w:eastAsia="Cambria" w:hAnsi="Arial" w:cs="Arial"/>
              </w:rPr>
              <w:t>of</w:t>
            </w:r>
            <w:r w:rsidRPr="00FC5007">
              <w:rPr>
                <w:rFonts w:ascii="Arial" w:eastAsia="Cambria" w:hAnsi="Arial" w:cs="Arial"/>
                <w:spacing w:val="-54"/>
              </w:rPr>
              <w:t xml:space="preserve"> </w:t>
            </w:r>
            <w:r w:rsidRPr="00FC5007">
              <w:rPr>
                <w:rFonts w:ascii="Arial" w:eastAsia="Cambria" w:hAnsi="Arial" w:cs="Arial"/>
              </w:rPr>
              <w:t>gases,</w:t>
            </w:r>
            <w:r w:rsidRPr="00FC5007">
              <w:rPr>
                <w:rFonts w:ascii="Arial" w:eastAsia="Cambria" w:hAnsi="Arial" w:cs="Arial"/>
                <w:spacing w:val="-5"/>
              </w:rPr>
              <w:t xml:space="preserve"> </w:t>
            </w:r>
            <w:r w:rsidRPr="00FC5007">
              <w:rPr>
                <w:rFonts w:ascii="Arial" w:eastAsia="Cambria" w:hAnsi="Arial" w:cs="Arial"/>
              </w:rPr>
              <w:t>ideal</w:t>
            </w:r>
            <w:r w:rsidRPr="00FC5007">
              <w:rPr>
                <w:rFonts w:ascii="Arial" w:eastAsia="Cambria" w:hAnsi="Arial" w:cs="Arial"/>
                <w:spacing w:val="-4"/>
              </w:rPr>
              <w:t xml:space="preserve"> </w:t>
            </w:r>
            <w:r w:rsidRPr="00FC5007">
              <w:rPr>
                <w:rFonts w:ascii="Arial" w:eastAsia="Cambria" w:hAnsi="Arial" w:cs="Arial"/>
              </w:rPr>
              <w:t>gas</w:t>
            </w:r>
            <w:r w:rsidRPr="00FC5007">
              <w:rPr>
                <w:rFonts w:ascii="Arial" w:eastAsia="Cambria" w:hAnsi="Arial" w:cs="Arial"/>
                <w:spacing w:val="-6"/>
              </w:rPr>
              <w:t xml:space="preserve"> </w:t>
            </w:r>
            <w:r w:rsidRPr="00FC5007">
              <w:rPr>
                <w:rFonts w:ascii="Arial" w:eastAsia="Cambria" w:hAnsi="Arial" w:cs="Arial"/>
              </w:rPr>
              <w:t>as</w:t>
            </w:r>
            <w:r w:rsidRPr="00FC5007">
              <w:rPr>
                <w:rFonts w:ascii="Arial" w:eastAsia="Cambria" w:hAnsi="Arial" w:cs="Arial"/>
                <w:spacing w:val="-5"/>
              </w:rPr>
              <w:t xml:space="preserve"> </w:t>
            </w:r>
            <w:r w:rsidRPr="00FC5007">
              <w:rPr>
                <w:rFonts w:ascii="Arial" w:eastAsia="Cambria" w:hAnsi="Arial" w:cs="Arial"/>
              </w:rPr>
              <w:t>model</w:t>
            </w:r>
            <w:r w:rsidRPr="00FC5007">
              <w:rPr>
                <w:rFonts w:ascii="Arial" w:eastAsia="Cambria" w:hAnsi="Arial" w:cs="Arial"/>
                <w:spacing w:val="-5"/>
              </w:rPr>
              <w:t xml:space="preserve"> </w:t>
            </w:r>
            <w:r w:rsidRPr="00FC5007">
              <w:rPr>
                <w:rFonts w:ascii="Arial" w:eastAsia="Cambria" w:hAnsi="Arial" w:cs="Arial"/>
              </w:rPr>
              <w:t>system</w:t>
            </w:r>
            <w:r w:rsidRPr="00FC5007">
              <w:rPr>
                <w:rFonts w:ascii="Arial" w:eastAsia="Cambria" w:hAnsi="Arial" w:cs="Arial"/>
                <w:spacing w:val="-3"/>
              </w:rPr>
              <w:t xml:space="preserve"> </w:t>
            </w:r>
            <w:r w:rsidRPr="00FC5007">
              <w:rPr>
                <w:rFonts w:ascii="Arial" w:eastAsia="Cambria" w:hAnsi="Arial" w:cs="Arial"/>
              </w:rPr>
              <w:t>and</w:t>
            </w:r>
            <w:r w:rsidRPr="00FC5007">
              <w:rPr>
                <w:rFonts w:ascii="Arial" w:eastAsia="Cambria" w:hAnsi="Arial" w:cs="Arial"/>
                <w:spacing w:val="-5"/>
              </w:rPr>
              <w:t xml:space="preserve"> </w:t>
            </w:r>
            <w:r w:rsidRPr="00FC5007">
              <w:rPr>
                <w:rFonts w:ascii="Arial" w:eastAsia="Cambria" w:hAnsi="Arial" w:cs="Arial"/>
              </w:rPr>
              <w:t>its</w:t>
            </w:r>
            <w:r w:rsidRPr="00FC5007">
              <w:rPr>
                <w:rFonts w:ascii="Arial" w:eastAsia="Cambria" w:hAnsi="Arial" w:cs="Arial"/>
                <w:spacing w:val="-5"/>
              </w:rPr>
              <w:t xml:space="preserve"> </w:t>
            </w:r>
            <w:r w:rsidRPr="00FC5007">
              <w:rPr>
                <w:rFonts w:ascii="Arial" w:eastAsia="Cambria" w:hAnsi="Arial" w:cs="Arial"/>
              </w:rPr>
              <w:t>extension</w:t>
            </w:r>
            <w:r w:rsidRPr="00FC5007">
              <w:rPr>
                <w:rFonts w:ascii="Arial" w:eastAsia="Cambria" w:hAnsi="Arial" w:cs="Arial"/>
                <w:spacing w:val="-5"/>
              </w:rPr>
              <w:t xml:space="preserve"> </w:t>
            </w:r>
            <w:r w:rsidRPr="00FC5007">
              <w:rPr>
                <w:rFonts w:ascii="Arial" w:eastAsia="Cambria" w:hAnsi="Arial" w:cs="Arial"/>
              </w:rPr>
              <w:t>to</w:t>
            </w:r>
            <w:r w:rsidRPr="00FC5007">
              <w:rPr>
                <w:rFonts w:ascii="Arial" w:eastAsia="Cambria" w:hAnsi="Arial" w:cs="Arial"/>
                <w:spacing w:val="-54"/>
              </w:rPr>
              <w:t xml:space="preserve"> </w:t>
            </w:r>
            <w:r w:rsidRPr="00FC5007">
              <w:rPr>
                <w:rFonts w:ascii="Arial" w:eastAsia="Cambria" w:hAnsi="Arial" w:cs="Arial"/>
              </w:rPr>
              <w:t>real gases. The dependence of physical state on P, V</w:t>
            </w:r>
            <w:r w:rsidRPr="00FC5007">
              <w:rPr>
                <w:rFonts w:ascii="Arial" w:eastAsia="Cambria" w:hAnsi="Arial" w:cs="Arial"/>
                <w:spacing w:val="1"/>
              </w:rPr>
              <w:t xml:space="preserve"> </w:t>
            </w:r>
            <w:r w:rsidRPr="00FC5007">
              <w:rPr>
                <w:rFonts w:ascii="Arial" w:eastAsia="Cambria" w:hAnsi="Arial" w:cs="Arial"/>
                <w:w w:val="95"/>
              </w:rPr>
              <w:t>and</w:t>
            </w:r>
            <w:r w:rsidRPr="00FC5007">
              <w:rPr>
                <w:rFonts w:ascii="Arial" w:eastAsia="Cambria" w:hAnsi="Arial" w:cs="Arial"/>
                <w:spacing w:val="1"/>
                <w:w w:val="95"/>
              </w:rPr>
              <w:t xml:space="preserve"> </w:t>
            </w:r>
            <w:r w:rsidRPr="00FC5007">
              <w:rPr>
                <w:rFonts w:ascii="Arial" w:eastAsia="Cambria" w:hAnsi="Arial" w:cs="Arial"/>
                <w:w w:val="95"/>
              </w:rPr>
              <w:t>T.</w:t>
            </w:r>
            <w:r w:rsidRPr="00FC5007">
              <w:rPr>
                <w:rFonts w:ascii="Arial" w:eastAsia="Cambria" w:hAnsi="Arial" w:cs="Arial"/>
                <w:spacing w:val="1"/>
                <w:w w:val="95"/>
              </w:rPr>
              <w:t xml:space="preserve"> </w:t>
            </w:r>
            <w:r w:rsidRPr="00FC5007">
              <w:rPr>
                <w:rFonts w:ascii="Arial" w:eastAsia="Cambria" w:hAnsi="Arial" w:cs="Arial"/>
                <w:w w:val="95"/>
              </w:rPr>
              <w:t>Liquid</w:t>
            </w:r>
            <w:r w:rsidRPr="00FC5007">
              <w:rPr>
                <w:rFonts w:ascii="Arial" w:eastAsia="Cambria" w:hAnsi="Arial" w:cs="Arial"/>
                <w:spacing w:val="1"/>
                <w:w w:val="95"/>
              </w:rPr>
              <w:t xml:space="preserve"> </w:t>
            </w:r>
            <w:r w:rsidRPr="00FC5007">
              <w:rPr>
                <w:rFonts w:ascii="Arial" w:eastAsia="Cambria" w:hAnsi="Arial" w:cs="Arial"/>
                <w:w w:val="95"/>
              </w:rPr>
              <w:t>crystals</w:t>
            </w:r>
            <w:r w:rsidRPr="00FC5007">
              <w:rPr>
                <w:rFonts w:ascii="Arial" w:eastAsia="Cambria" w:hAnsi="Arial" w:cs="Arial"/>
                <w:spacing w:val="1"/>
                <w:w w:val="95"/>
              </w:rPr>
              <w:t xml:space="preserve"> </w:t>
            </w:r>
            <w:r w:rsidRPr="00FC5007">
              <w:rPr>
                <w:rFonts w:ascii="Arial" w:eastAsia="Cambria" w:hAnsi="Arial" w:cs="Arial"/>
                <w:w w:val="95"/>
              </w:rPr>
              <w:t>are</w:t>
            </w:r>
            <w:r w:rsidRPr="00FC5007">
              <w:rPr>
                <w:rFonts w:ascii="Arial" w:eastAsia="Cambria" w:hAnsi="Arial" w:cs="Arial"/>
                <w:spacing w:val="1"/>
                <w:w w:val="95"/>
              </w:rPr>
              <w:t xml:space="preserve"> </w:t>
            </w:r>
            <w:r w:rsidRPr="00FC5007">
              <w:rPr>
                <w:rFonts w:ascii="Arial" w:eastAsia="Cambria" w:hAnsi="Arial" w:cs="Arial"/>
                <w:w w:val="95"/>
              </w:rPr>
              <w:t>essentials</w:t>
            </w:r>
            <w:r w:rsidRPr="00FC5007">
              <w:rPr>
                <w:rFonts w:ascii="Arial" w:eastAsia="Cambria" w:hAnsi="Arial" w:cs="Arial"/>
                <w:spacing w:val="1"/>
                <w:w w:val="95"/>
              </w:rPr>
              <w:t xml:space="preserve"> </w:t>
            </w:r>
            <w:r w:rsidRPr="00FC5007">
              <w:rPr>
                <w:rFonts w:ascii="Arial" w:eastAsia="Cambria" w:hAnsi="Arial" w:cs="Arial"/>
                <w:w w:val="95"/>
              </w:rPr>
              <w:t>in</w:t>
            </w:r>
            <w:r w:rsidRPr="00FC5007">
              <w:rPr>
                <w:rFonts w:ascii="Arial" w:eastAsia="Cambria" w:hAnsi="Arial" w:cs="Arial"/>
                <w:spacing w:val="51"/>
              </w:rPr>
              <w:t xml:space="preserve"> </w:t>
            </w:r>
            <w:r w:rsidRPr="00FC5007">
              <w:rPr>
                <w:rFonts w:ascii="Arial" w:eastAsia="Cambria" w:hAnsi="Arial" w:cs="Arial"/>
                <w:w w:val="95"/>
              </w:rPr>
              <w:t>all</w:t>
            </w:r>
            <w:r w:rsidRPr="00FC5007">
              <w:rPr>
                <w:rFonts w:ascii="Arial" w:eastAsia="Cambria" w:hAnsi="Arial" w:cs="Arial"/>
                <w:spacing w:val="52"/>
              </w:rPr>
              <w:t xml:space="preserve"> </w:t>
            </w:r>
            <w:r w:rsidRPr="00FC5007">
              <w:rPr>
                <w:rFonts w:ascii="Arial" w:eastAsia="Cambria" w:hAnsi="Arial" w:cs="Arial"/>
                <w:w w:val="95"/>
              </w:rPr>
              <w:t>common</w:t>
            </w:r>
            <w:r w:rsidRPr="00FC5007">
              <w:rPr>
                <w:rFonts w:ascii="Arial" w:eastAsia="Cambria" w:hAnsi="Arial" w:cs="Arial"/>
                <w:spacing w:val="1"/>
                <w:w w:val="95"/>
              </w:rPr>
              <w:t xml:space="preserve"> </w:t>
            </w:r>
            <w:r w:rsidRPr="00FC5007">
              <w:rPr>
                <w:rFonts w:ascii="Arial" w:eastAsia="Cambria" w:hAnsi="Arial" w:cs="Arial"/>
              </w:rPr>
              <w:t>and</w:t>
            </w:r>
            <w:r w:rsidRPr="00FC5007">
              <w:rPr>
                <w:rFonts w:ascii="Arial" w:eastAsia="Cambria" w:hAnsi="Arial" w:cs="Arial"/>
                <w:spacing w:val="-3"/>
              </w:rPr>
              <w:t xml:space="preserve"> </w:t>
            </w:r>
            <w:r w:rsidRPr="00FC5007">
              <w:rPr>
                <w:rFonts w:ascii="Arial" w:eastAsia="Cambria" w:hAnsi="Arial" w:cs="Arial"/>
              </w:rPr>
              <w:t>research</w:t>
            </w:r>
            <w:r w:rsidRPr="00FC5007">
              <w:rPr>
                <w:rFonts w:ascii="Arial" w:eastAsia="Cambria" w:hAnsi="Arial" w:cs="Arial"/>
                <w:spacing w:val="-3"/>
              </w:rPr>
              <w:t xml:space="preserve"> </w:t>
            </w:r>
            <w:r w:rsidRPr="00FC5007">
              <w:rPr>
                <w:rFonts w:ascii="Arial" w:eastAsia="Cambria" w:hAnsi="Arial" w:cs="Arial"/>
              </w:rPr>
              <w:t>devices,</w:t>
            </w:r>
            <w:r w:rsidRPr="00FC5007">
              <w:rPr>
                <w:rFonts w:ascii="Arial" w:eastAsia="Cambria" w:hAnsi="Arial" w:cs="Arial"/>
                <w:spacing w:val="-2"/>
              </w:rPr>
              <w:t xml:space="preserve"> </w:t>
            </w:r>
            <w:r w:rsidRPr="00FC5007">
              <w:rPr>
                <w:rFonts w:ascii="Arial" w:eastAsia="Cambria" w:hAnsi="Arial" w:cs="Arial"/>
              </w:rPr>
              <w:t>hence</w:t>
            </w:r>
            <w:r w:rsidRPr="00FC5007">
              <w:rPr>
                <w:rFonts w:ascii="Arial" w:eastAsia="Cambria" w:hAnsi="Arial" w:cs="Arial"/>
                <w:spacing w:val="-3"/>
              </w:rPr>
              <w:t xml:space="preserve"> </w:t>
            </w:r>
            <w:r w:rsidRPr="00FC5007">
              <w:rPr>
                <w:rFonts w:ascii="Arial" w:eastAsia="Cambria" w:hAnsi="Arial" w:cs="Arial"/>
              </w:rPr>
              <w:t>they</w:t>
            </w:r>
            <w:r w:rsidRPr="00FC5007">
              <w:rPr>
                <w:rFonts w:ascii="Arial" w:eastAsia="Cambria" w:hAnsi="Arial" w:cs="Arial"/>
                <w:spacing w:val="-5"/>
              </w:rPr>
              <w:t xml:space="preserve"> </w:t>
            </w:r>
            <w:r w:rsidRPr="00FC5007">
              <w:rPr>
                <w:rFonts w:ascii="Arial" w:eastAsia="Cambria" w:hAnsi="Arial" w:cs="Arial"/>
              </w:rPr>
              <w:t>are</w:t>
            </w:r>
            <w:r w:rsidRPr="00FC5007">
              <w:rPr>
                <w:rFonts w:ascii="Arial" w:eastAsia="Cambria" w:hAnsi="Arial" w:cs="Arial"/>
                <w:spacing w:val="-3"/>
              </w:rPr>
              <w:t xml:space="preserve"> </w:t>
            </w:r>
            <w:r w:rsidRPr="00FC5007">
              <w:rPr>
                <w:rFonts w:ascii="Arial" w:eastAsia="Cambria" w:hAnsi="Arial" w:cs="Arial"/>
              </w:rPr>
              <w:t>introduced</w:t>
            </w:r>
            <w:r>
              <w:rPr>
                <w:rFonts w:ascii="Arial" w:eastAsia="Cambria" w:hAnsi="Arial" w:cs="Arial"/>
              </w:rPr>
              <w:t xml:space="preserve"> </w:t>
            </w:r>
            <w:r w:rsidRPr="00FC5007">
              <w:rPr>
                <w:rFonts w:ascii="Arial" w:eastAsia="Cambria" w:hAnsi="Arial" w:cs="Arial"/>
              </w:rPr>
              <w:t>with</w:t>
            </w:r>
            <w:r w:rsidRPr="00FC5007">
              <w:rPr>
                <w:rFonts w:ascii="Arial" w:eastAsia="Cambria" w:hAnsi="Arial" w:cs="Arial"/>
                <w:spacing w:val="-6"/>
              </w:rPr>
              <w:t xml:space="preserve"> </w:t>
            </w:r>
            <w:r w:rsidRPr="00FC5007">
              <w:rPr>
                <w:rFonts w:ascii="Arial" w:eastAsia="Cambria" w:hAnsi="Arial" w:cs="Arial"/>
              </w:rPr>
              <w:t>suitable</w:t>
            </w:r>
            <w:r w:rsidRPr="00FC5007">
              <w:rPr>
                <w:rFonts w:ascii="Arial" w:eastAsia="Cambria" w:hAnsi="Arial" w:cs="Arial"/>
                <w:spacing w:val="-6"/>
              </w:rPr>
              <w:t xml:space="preserve"> </w:t>
            </w:r>
            <w:r w:rsidRPr="00FC5007">
              <w:rPr>
                <w:rFonts w:ascii="Arial" w:eastAsia="Cambria" w:hAnsi="Arial" w:cs="Arial"/>
              </w:rPr>
              <w:t>examples.</w:t>
            </w:r>
          </w:p>
        </w:tc>
      </w:tr>
      <w:tr w:rsidR="00FC5007" w:rsidRPr="00FC5007" w:rsidTr="00713884">
        <w:trPr>
          <w:trHeight w:val="934"/>
        </w:trPr>
        <w:tc>
          <w:tcPr>
            <w:tcW w:w="3078" w:type="dxa"/>
          </w:tcPr>
          <w:p w:rsidR="00FC5007" w:rsidRPr="00FC5007" w:rsidRDefault="00FC5007" w:rsidP="00713884">
            <w:pPr>
              <w:widowControl w:val="0"/>
              <w:autoSpaceDE w:val="0"/>
              <w:autoSpaceDN w:val="0"/>
              <w:spacing w:after="0" w:line="302" w:lineRule="exact"/>
              <w:ind w:left="107"/>
              <w:jc w:val="both"/>
              <w:rPr>
                <w:rFonts w:ascii="Arial" w:eastAsia="Cambria" w:hAnsi="Arial" w:cs="Arial"/>
              </w:rPr>
            </w:pPr>
            <w:r w:rsidRPr="00FC5007">
              <w:rPr>
                <w:rFonts w:ascii="Arial" w:eastAsia="Cambria" w:hAnsi="Arial" w:cs="Arial"/>
              </w:rPr>
              <w:t>5.</w:t>
            </w:r>
            <w:r w:rsidRPr="00FC5007">
              <w:rPr>
                <w:rFonts w:ascii="Arial" w:eastAsia="Cambria" w:hAnsi="Arial" w:cs="Arial"/>
                <w:spacing w:val="-4"/>
              </w:rPr>
              <w:t xml:space="preserve"> </w:t>
            </w:r>
            <w:r w:rsidRPr="00FC5007">
              <w:rPr>
                <w:rFonts w:ascii="Arial" w:eastAsia="Cambria" w:hAnsi="Arial" w:cs="Arial"/>
              </w:rPr>
              <w:t>Surface</w:t>
            </w:r>
            <w:r w:rsidRPr="00FC5007">
              <w:rPr>
                <w:rFonts w:ascii="Arial" w:eastAsia="Cambria" w:hAnsi="Arial" w:cs="Arial"/>
                <w:spacing w:val="-4"/>
              </w:rPr>
              <w:t xml:space="preserve"> </w:t>
            </w:r>
            <w:r w:rsidRPr="00FC5007">
              <w:rPr>
                <w:rFonts w:ascii="Arial" w:eastAsia="Cambria" w:hAnsi="Arial" w:cs="Arial"/>
              </w:rPr>
              <w:t>Chemistry</w:t>
            </w:r>
          </w:p>
        </w:tc>
        <w:tc>
          <w:tcPr>
            <w:tcW w:w="6703" w:type="dxa"/>
          </w:tcPr>
          <w:p w:rsidR="00FC5007" w:rsidRPr="00FC5007" w:rsidRDefault="00FC5007" w:rsidP="00713884">
            <w:pPr>
              <w:widowControl w:val="0"/>
              <w:autoSpaceDE w:val="0"/>
              <w:autoSpaceDN w:val="0"/>
              <w:spacing w:after="0" w:line="360" w:lineRule="auto"/>
              <w:ind w:left="108"/>
              <w:jc w:val="both"/>
              <w:rPr>
                <w:rFonts w:ascii="Arial" w:eastAsia="Cambria" w:hAnsi="Arial" w:cs="Arial"/>
              </w:rPr>
            </w:pPr>
            <w:r w:rsidRPr="00FC5007">
              <w:rPr>
                <w:rFonts w:ascii="Arial" w:eastAsia="Cambria" w:hAnsi="Arial" w:cs="Arial"/>
              </w:rPr>
              <w:t>Learning and understanding of theoretical basis of</w:t>
            </w:r>
            <w:r w:rsidRPr="00FC5007">
              <w:rPr>
                <w:rFonts w:ascii="Arial" w:eastAsia="Cambria" w:hAnsi="Arial" w:cs="Arial"/>
                <w:spacing w:val="1"/>
              </w:rPr>
              <w:t xml:space="preserve"> </w:t>
            </w:r>
            <w:r w:rsidRPr="00FC5007">
              <w:rPr>
                <w:rFonts w:ascii="Arial" w:eastAsia="Cambria" w:hAnsi="Arial" w:cs="Arial"/>
              </w:rPr>
              <w:t>adsorption</w:t>
            </w:r>
            <w:r w:rsidRPr="00FC5007">
              <w:rPr>
                <w:rFonts w:ascii="Arial" w:eastAsia="Cambria" w:hAnsi="Arial" w:cs="Arial"/>
                <w:spacing w:val="-7"/>
              </w:rPr>
              <w:t xml:space="preserve"> </w:t>
            </w:r>
            <w:r w:rsidRPr="00FC5007">
              <w:rPr>
                <w:rFonts w:ascii="Arial" w:eastAsia="Cambria" w:hAnsi="Arial" w:cs="Arial"/>
              </w:rPr>
              <w:t>phenomenon,</w:t>
            </w:r>
            <w:r w:rsidRPr="00FC5007">
              <w:rPr>
                <w:rFonts w:ascii="Arial" w:eastAsia="Cambria" w:hAnsi="Arial" w:cs="Arial"/>
                <w:spacing w:val="-7"/>
              </w:rPr>
              <w:t xml:space="preserve"> </w:t>
            </w:r>
            <w:r w:rsidRPr="00FC5007">
              <w:rPr>
                <w:rFonts w:ascii="Arial" w:eastAsia="Cambria" w:hAnsi="Arial" w:cs="Arial"/>
              </w:rPr>
              <w:t>dynamic</w:t>
            </w:r>
            <w:r w:rsidRPr="00FC5007">
              <w:rPr>
                <w:rFonts w:ascii="Arial" w:eastAsia="Cambria" w:hAnsi="Arial" w:cs="Arial"/>
                <w:spacing w:val="-5"/>
              </w:rPr>
              <w:t xml:space="preserve"> </w:t>
            </w:r>
            <w:r w:rsidRPr="00FC5007">
              <w:rPr>
                <w:rFonts w:ascii="Arial" w:eastAsia="Cambria" w:hAnsi="Arial" w:cs="Arial"/>
              </w:rPr>
              <w:t>nature</w:t>
            </w:r>
            <w:r w:rsidRPr="00FC5007">
              <w:rPr>
                <w:rFonts w:ascii="Arial" w:eastAsia="Cambria" w:hAnsi="Arial" w:cs="Arial"/>
                <w:spacing w:val="-6"/>
              </w:rPr>
              <w:t xml:space="preserve"> </w:t>
            </w:r>
            <w:r w:rsidRPr="00FC5007">
              <w:rPr>
                <w:rFonts w:ascii="Arial" w:eastAsia="Cambria" w:hAnsi="Arial" w:cs="Arial"/>
              </w:rPr>
              <w:t>of</w:t>
            </w:r>
            <w:r w:rsidRPr="00FC5007">
              <w:rPr>
                <w:rFonts w:ascii="Arial" w:eastAsia="Cambria" w:hAnsi="Arial" w:cs="Arial"/>
                <w:spacing w:val="-6"/>
              </w:rPr>
              <w:t xml:space="preserve"> </w:t>
            </w:r>
            <w:r w:rsidRPr="00FC5007">
              <w:rPr>
                <w:rFonts w:ascii="Arial" w:eastAsia="Cambria" w:hAnsi="Arial" w:cs="Arial"/>
              </w:rPr>
              <w:t>surface</w:t>
            </w:r>
            <w:r>
              <w:rPr>
                <w:rFonts w:ascii="Arial" w:eastAsia="Cambria" w:hAnsi="Arial" w:cs="Arial"/>
              </w:rPr>
              <w:t xml:space="preserve"> </w:t>
            </w:r>
            <w:r w:rsidRPr="00FC5007">
              <w:rPr>
                <w:rFonts w:ascii="Arial" w:eastAsia="Cambria" w:hAnsi="Arial" w:cs="Arial"/>
              </w:rPr>
              <w:t>and</w:t>
            </w:r>
            <w:r w:rsidRPr="00FC5007">
              <w:rPr>
                <w:rFonts w:ascii="Arial" w:eastAsia="Cambria" w:hAnsi="Arial" w:cs="Arial"/>
                <w:spacing w:val="-4"/>
              </w:rPr>
              <w:t xml:space="preserve"> </w:t>
            </w:r>
            <w:r w:rsidRPr="00FC5007">
              <w:rPr>
                <w:rFonts w:ascii="Arial" w:eastAsia="Cambria" w:hAnsi="Arial" w:cs="Arial"/>
              </w:rPr>
              <w:t>its</w:t>
            </w:r>
            <w:r w:rsidRPr="00FC5007">
              <w:rPr>
                <w:rFonts w:ascii="Arial" w:eastAsia="Cambria" w:hAnsi="Arial" w:cs="Arial"/>
                <w:spacing w:val="-6"/>
              </w:rPr>
              <w:t xml:space="preserve"> </w:t>
            </w:r>
            <w:r w:rsidRPr="00FC5007">
              <w:rPr>
                <w:rFonts w:ascii="Arial" w:eastAsia="Cambria" w:hAnsi="Arial" w:cs="Arial"/>
              </w:rPr>
              <w:t>applications.</w:t>
            </w:r>
          </w:p>
        </w:tc>
      </w:tr>
    </w:tbl>
    <w:p w:rsidR="00FC5007" w:rsidRPr="00FC5007" w:rsidRDefault="00FC5007" w:rsidP="00713884">
      <w:pPr>
        <w:spacing w:after="0" w:line="240" w:lineRule="auto"/>
        <w:jc w:val="both"/>
        <w:rPr>
          <w:rFonts w:ascii="Arial" w:eastAsia="Cambria" w:hAnsi="Arial" w:cs="Arial"/>
          <w:b/>
          <w:bCs/>
        </w:rPr>
      </w:pPr>
    </w:p>
    <w:p w:rsidR="00000053" w:rsidRPr="00FC5007" w:rsidRDefault="00000053" w:rsidP="004737A6">
      <w:pPr>
        <w:widowControl w:val="0"/>
        <w:autoSpaceDE w:val="0"/>
        <w:autoSpaceDN w:val="0"/>
        <w:spacing w:after="0" w:line="240" w:lineRule="auto"/>
        <w:jc w:val="both"/>
        <w:rPr>
          <w:rFonts w:ascii="Arial" w:eastAsia="Cambria" w:hAnsi="Arial" w:cs="Arial"/>
          <w:b/>
        </w:rPr>
      </w:pPr>
    </w:p>
    <w:p w:rsidR="00AF5AAA" w:rsidRPr="00FC5007" w:rsidRDefault="00AF5AAA" w:rsidP="004737A6">
      <w:pPr>
        <w:spacing w:after="0" w:line="240" w:lineRule="auto"/>
        <w:rPr>
          <w:rFonts w:ascii="Arial" w:eastAsia="Cambria" w:hAnsi="Arial" w:cs="Arial"/>
        </w:rPr>
      </w:pPr>
    </w:p>
    <w:p w:rsidR="00AF5AAA" w:rsidRPr="00FC5007" w:rsidRDefault="00AF5AAA" w:rsidP="00404576">
      <w:pPr>
        <w:spacing w:after="0" w:line="240" w:lineRule="auto"/>
        <w:ind w:left="426"/>
        <w:rPr>
          <w:rFonts w:ascii="Arial" w:eastAsia="Cambria" w:hAnsi="Arial" w:cs="Arial"/>
          <w:b/>
          <w:bCs/>
        </w:rPr>
      </w:pPr>
      <w:r w:rsidRPr="00FC5007">
        <w:rPr>
          <w:rFonts w:ascii="Arial" w:eastAsia="Cambria" w:hAnsi="Arial" w:cs="Arial"/>
          <w:b/>
          <w:bCs/>
        </w:rPr>
        <w:t>B.Sc.</w:t>
      </w:r>
      <w:r w:rsidRPr="00FC5007">
        <w:rPr>
          <w:rFonts w:ascii="Arial" w:eastAsia="Cambria" w:hAnsi="Arial" w:cs="Arial"/>
          <w:b/>
          <w:bCs/>
          <w:spacing w:val="-4"/>
        </w:rPr>
        <w:t xml:space="preserve"> </w:t>
      </w:r>
      <w:r w:rsidRPr="00FC5007">
        <w:rPr>
          <w:rFonts w:ascii="Arial" w:eastAsia="Cambria" w:hAnsi="Arial" w:cs="Arial"/>
          <w:b/>
          <w:bCs/>
        </w:rPr>
        <w:t>II</w:t>
      </w:r>
      <w:r w:rsidRPr="00FC5007">
        <w:rPr>
          <w:rFonts w:ascii="Arial" w:eastAsia="Cambria" w:hAnsi="Arial" w:cs="Arial"/>
          <w:b/>
          <w:bCs/>
          <w:spacing w:val="-3"/>
        </w:rPr>
        <w:t xml:space="preserve"> </w:t>
      </w:r>
      <w:r w:rsidRPr="00FC5007">
        <w:rPr>
          <w:rFonts w:ascii="Arial" w:eastAsia="Cambria" w:hAnsi="Arial" w:cs="Arial"/>
          <w:b/>
          <w:bCs/>
        </w:rPr>
        <w:t>Semester</w:t>
      </w:r>
      <w:r w:rsidRPr="00FC5007">
        <w:rPr>
          <w:rFonts w:ascii="Arial" w:eastAsia="Cambria" w:hAnsi="Arial" w:cs="Arial"/>
          <w:b/>
          <w:bCs/>
          <w:spacing w:val="-2"/>
        </w:rPr>
        <w:t xml:space="preserve"> </w:t>
      </w:r>
      <w:r w:rsidRPr="00FC5007">
        <w:rPr>
          <w:rFonts w:ascii="Arial" w:eastAsia="Cambria" w:hAnsi="Arial" w:cs="Arial"/>
          <w:b/>
          <w:bCs/>
        </w:rPr>
        <w:t>III</w:t>
      </w:r>
    </w:p>
    <w:p w:rsidR="00AF5AAA" w:rsidRPr="00FC5007" w:rsidRDefault="00404576" w:rsidP="004737A6">
      <w:pPr>
        <w:spacing w:after="0" w:line="240" w:lineRule="auto"/>
        <w:rPr>
          <w:rFonts w:ascii="Arial" w:eastAsia="Cambria" w:hAnsi="Arial" w:cs="Arial"/>
          <w:b/>
          <w:bCs/>
        </w:rPr>
      </w:pPr>
      <w:r w:rsidRPr="00FC5007">
        <w:rPr>
          <w:rFonts w:ascii="Arial" w:eastAsia="Cambria" w:hAnsi="Arial" w:cs="Arial"/>
          <w:b/>
          <w:bCs/>
        </w:rPr>
        <w:t xml:space="preserve">   </w:t>
      </w:r>
      <w:r w:rsidR="00AF5AAA" w:rsidRPr="00FC5007">
        <w:rPr>
          <w:rFonts w:ascii="Arial" w:eastAsia="Cambria" w:hAnsi="Arial" w:cs="Arial"/>
          <w:b/>
          <w:bCs/>
        </w:rPr>
        <w:t>DSC</w:t>
      </w:r>
      <w:r w:rsidR="00AF5AAA" w:rsidRPr="00FC5007">
        <w:rPr>
          <w:rFonts w:ascii="Arial" w:eastAsia="Cambria" w:hAnsi="Arial" w:cs="Arial"/>
          <w:b/>
          <w:bCs/>
          <w:spacing w:val="-8"/>
        </w:rPr>
        <w:t xml:space="preserve"> </w:t>
      </w:r>
      <w:r w:rsidR="00AF5AAA" w:rsidRPr="00FC5007">
        <w:rPr>
          <w:rFonts w:ascii="Arial" w:eastAsia="Cambria" w:hAnsi="Arial" w:cs="Arial"/>
          <w:b/>
          <w:bCs/>
        </w:rPr>
        <w:t>4C-</w:t>
      </w:r>
      <w:r w:rsidR="00AF5AAA" w:rsidRPr="00FC5007">
        <w:rPr>
          <w:rFonts w:ascii="Arial" w:eastAsia="Cambria" w:hAnsi="Arial" w:cs="Arial"/>
          <w:b/>
          <w:bCs/>
          <w:spacing w:val="-8"/>
        </w:rPr>
        <w:t xml:space="preserve"> </w:t>
      </w:r>
      <w:r w:rsidR="00AF5AAA" w:rsidRPr="00FC5007">
        <w:rPr>
          <w:rFonts w:ascii="Arial" w:eastAsia="Cambria" w:hAnsi="Arial" w:cs="Arial"/>
          <w:b/>
          <w:bCs/>
        </w:rPr>
        <w:t>Chemistry</w:t>
      </w:r>
      <w:r w:rsidR="00AF5AAA" w:rsidRPr="00FC5007">
        <w:rPr>
          <w:rFonts w:ascii="Arial" w:eastAsia="Cambria" w:hAnsi="Arial" w:cs="Arial"/>
          <w:b/>
          <w:bCs/>
          <w:spacing w:val="-6"/>
        </w:rPr>
        <w:t xml:space="preserve"> </w:t>
      </w:r>
      <w:r w:rsidR="00AF5AAA" w:rsidRPr="00FC5007">
        <w:rPr>
          <w:rFonts w:ascii="Arial" w:eastAsia="Cambria" w:hAnsi="Arial" w:cs="Arial"/>
          <w:b/>
          <w:bCs/>
        </w:rPr>
        <w:t>Paper</w:t>
      </w:r>
      <w:r w:rsidR="00AF5AAA" w:rsidRPr="00FC5007">
        <w:rPr>
          <w:rFonts w:ascii="Arial" w:eastAsia="Cambria" w:hAnsi="Arial" w:cs="Arial"/>
          <w:b/>
          <w:bCs/>
          <w:spacing w:val="-7"/>
        </w:rPr>
        <w:t xml:space="preserve"> </w:t>
      </w:r>
      <w:r w:rsidR="00AF5AAA" w:rsidRPr="00FC5007">
        <w:rPr>
          <w:rFonts w:ascii="Arial" w:eastAsia="Cambria" w:hAnsi="Arial" w:cs="Arial"/>
          <w:b/>
          <w:bCs/>
        </w:rPr>
        <w:t>VI</w:t>
      </w:r>
      <w:r w:rsidR="00AF5AAA" w:rsidRPr="00FC5007">
        <w:rPr>
          <w:rFonts w:ascii="Arial" w:eastAsia="Cambria" w:hAnsi="Arial" w:cs="Arial"/>
          <w:b/>
          <w:bCs/>
          <w:spacing w:val="-4"/>
        </w:rPr>
        <w:t xml:space="preserve"> </w:t>
      </w:r>
      <w:r w:rsidR="00AF5AAA" w:rsidRPr="00FC5007">
        <w:rPr>
          <w:rFonts w:ascii="Arial" w:eastAsia="Cambria" w:hAnsi="Arial" w:cs="Arial"/>
          <w:b/>
          <w:bCs/>
        </w:rPr>
        <w:t>(Analytical</w:t>
      </w:r>
      <w:r w:rsidR="00AF5AAA" w:rsidRPr="00FC5007">
        <w:rPr>
          <w:rFonts w:ascii="Arial" w:eastAsia="Cambria" w:hAnsi="Arial" w:cs="Arial"/>
          <w:b/>
          <w:bCs/>
          <w:spacing w:val="-8"/>
        </w:rPr>
        <w:t xml:space="preserve"> </w:t>
      </w:r>
      <w:r w:rsidR="00AF5AAA" w:rsidRPr="00FC5007">
        <w:rPr>
          <w:rFonts w:ascii="Arial" w:eastAsia="Cambria" w:hAnsi="Arial" w:cs="Arial"/>
          <w:b/>
          <w:bCs/>
        </w:rPr>
        <w:t>Chemistry)</w:t>
      </w:r>
      <w:r w:rsidR="00AF5AAA" w:rsidRPr="00FC5007">
        <w:rPr>
          <w:rFonts w:ascii="Arial" w:eastAsia="Cambria" w:hAnsi="Arial" w:cs="Arial"/>
          <w:b/>
          <w:bCs/>
          <w:spacing w:val="-54"/>
        </w:rPr>
        <w:t xml:space="preserve"> </w:t>
      </w:r>
      <w:r w:rsidR="00AF5AAA" w:rsidRPr="00FC5007">
        <w:rPr>
          <w:rFonts w:ascii="Arial" w:eastAsia="Cambria" w:hAnsi="Arial" w:cs="Arial"/>
          <w:b/>
          <w:bCs/>
        </w:rPr>
        <w:t>(Theory-</w:t>
      </w:r>
      <w:r w:rsidR="00AF5AAA" w:rsidRPr="00FC5007">
        <w:rPr>
          <w:rFonts w:ascii="Arial" w:eastAsia="Cambria" w:hAnsi="Arial" w:cs="Arial"/>
          <w:b/>
          <w:bCs/>
          <w:spacing w:val="-3"/>
        </w:rPr>
        <w:t xml:space="preserve"> </w:t>
      </w:r>
      <w:r w:rsidR="00AF5AAA" w:rsidRPr="00FC5007">
        <w:rPr>
          <w:rFonts w:ascii="Arial" w:eastAsia="Cambria" w:hAnsi="Arial" w:cs="Arial"/>
          <w:b/>
          <w:bCs/>
        </w:rPr>
        <w:t>Credits:</w:t>
      </w:r>
      <w:r w:rsidR="00AF5AAA" w:rsidRPr="00FC5007">
        <w:rPr>
          <w:rFonts w:ascii="Arial" w:eastAsia="Cambria" w:hAnsi="Arial" w:cs="Arial"/>
          <w:b/>
          <w:bCs/>
          <w:spacing w:val="-3"/>
        </w:rPr>
        <w:t xml:space="preserve"> </w:t>
      </w:r>
      <w:r w:rsidR="00AF5AAA" w:rsidRPr="00FC5007">
        <w:rPr>
          <w:rFonts w:ascii="Arial" w:eastAsia="Cambria" w:hAnsi="Arial" w:cs="Arial"/>
          <w:b/>
          <w:bCs/>
        </w:rPr>
        <w:t>02,</w:t>
      </w:r>
      <w:r w:rsidR="00AF5AAA" w:rsidRPr="00FC5007">
        <w:rPr>
          <w:rFonts w:ascii="Arial" w:eastAsia="Cambria" w:hAnsi="Arial" w:cs="Arial"/>
          <w:b/>
          <w:bCs/>
          <w:spacing w:val="-2"/>
        </w:rPr>
        <w:t xml:space="preserve"> </w:t>
      </w:r>
      <w:r w:rsidR="00AF5AAA" w:rsidRPr="00FC5007">
        <w:rPr>
          <w:rFonts w:ascii="Arial" w:eastAsia="Cambria" w:hAnsi="Arial" w:cs="Arial"/>
          <w:b/>
          <w:bCs/>
        </w:rPr>
        <w:t>30</w:t>
      </w:r>
      <w:r w:rsidR="00AF5AAA" w:rsidRPr="00FC5007">
        <w:rPr>
          <w:rFonts w:ascii="Arial" w:eastAsia="Cambria" w:hAnsi="Arial" w:cs="Arial"/>
          <w:b/>
          <w:bCs/>
          <w:spacing w:val="-2"/>
        </w:rPr>
        <w:t xml:space="preserve"> </w:t>
      </w:r>
      <w:r w:rsidR="00AF5AAA" w:rsidRPr="00FC5007">
        <w:rPr>
          <w:rFonts w:ascii="Arial" w:eastAsia="Cambria" w:hAnsi="Arial" w:cs="Arial"/>
          <w:b/>
          <w:bCs/>
        </w:rPr>
        <w:t>hours,</w:t>
      </w:r>
      <w:r w:rsidR="00AF5AAA" w:rsidRPr="00FC5007">
        <w:rPr>
          <w:rFonts w:ascii="Arial" w:eastAsia="Cambria" w:hAnsi="Arial" w:cs="Arial"/>
          <w:b/>
          <w:bCs/>
          <w:spacing w:val="-2"/>
        </w:rPr>
        <w:t xml:space="preserve"> </w:t>
      </w:r>
      <w:r w:rsidR="00AF5AAA" w:rsidRPr="00FC5007">
        <w:rPr>
          <w:rFonts w:ascii="Arial" w:eastAsia="Cambria" w:hAnsi="Arial" w:cs="Arial"/>
          <w:b/>
          <w:bCs/>
        </w:rPr>
        <w:t>38 Lectures)</w:t>
      </w:r>
    </w:p>
    <w:p w:rsidR="00FC5007" w:rsidRPr="00FC5007" w:rsidRDefault="00FC5007" w:rsidP="004737A6">
      <w:pPr>
        <w:spacing w:after="0" w:line="240" w:lineRule="auto"/>
        <w:rPr>
          <w:rFonts w:ascii="Arial" w:eastAsia="Cambria" w:hAnsi="Arial" w:cs="Arial"/>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7"/>
        <w:gridCol w:w="6703"/>
      </w:tblGrid>
      <w:tr w:rsidR="00FC5007" w:rsidRPr="00FC5007" w:rsidTr="00FC5007">
        <w:trPr>
          <w:trHeight w:val="455"/>
        </w:trPr>
        <w:tc>
          <w:tcPr>
            <w:tcW w:w="3257" w:type="dxa"/>
          </w:tcPr>
          <w:p w:rsidR="00FC5007" w:rsidRPr="00FC5007" w:rsidRDefault="00FC5007" w:rsidP="00FC5007">
            <w:pPr>
              <w:widowControl w:val="0"/>
              <w:autoSpaceDE w:val="0"/>
              <w:autoSpaceDN w:val="0"/>
              <w:spacing w:after="0" w:line="302" w:lineRule="exact"/>
              <w:ind w:left="107"/>
              <w:rPr>
                <w:rFonts w:ascii="Arial" w:eastAsia="Cambria" w:hAnsi="Arial" w:cs="Arial"/>
                <w:b/>
              </w:rPr>
            </w:pPr>
            <w:r w:rsidRPr="00FC5007">
              <w:rPr>
                <w:rFonts w:ascii="Arial" w:eastAsia="Cambria" w:hAnsi="Arial" w:cs="Arial"/>
                <w:b/>
              </w:rPr>
              <w:t>Name</w:t>
            </w:r>
            <w:r w:rsidRPr="00FC5007">
              <w:rPr>
                <w:rFonts w:ascii="Arial" w:eastAsia="Cambria" w:hAnsi="Arial" w:cs="Arial"/>
                <w:b/>
                <w:spacing w:val="-9"/>
              </w:rPr>
              <w:t xml:space="preserve"> </w:t>
            </w:r>
            <w:r w:rsidRPr="00FC5007">
              <w:rPr>
                <w:rFonts w:ascii="Arial" w:eastAsia="Cambria" w:hAnsi="Arial" w:cs="Arial"/>
                <w:b/>
              </w:rPr>
              <w:t>of</w:t>
            </w:r>
            <w:r w:rsidRPr="00FC5007">
              <w:rPr>
                <w:rFonts w:ascii="Arial" w:eastAsia="Cambria" w:hAnsi="Arial" w:cs="Arial"/>
                <w:b/>
                <w:spacing w:val="-6"/>
              </w:rPr>
              <w:t xml:space="preserve"> </w:t>
            </w:r>
            <w:r w:rsidRPr="00FC5007">
              <w:rPr>
                <w:rFonts w:ascii="Arial" w:eastAsia="Cambria" w:hAnsi="Arial" w:cs="Arial"/>
                <w:b/>
              </w:rPr>
              <w:t>the</w:t>
            </w:r>
            <w:r w:rsidRPr="00FC5007">
              <w:rPr>
                <w:rFonts w:ascii="Arial" w:eastAsia="Cambria" w:hAnsi="Arial" w:cs="Arial"/>
                <w:b/>
                <w:spacing w:val="-9"/>
              </w:rPr>
              <w:t xml:space="preserve"> </w:t>
            </w:r>
            <w:r w:rsidRPr="00FC5007">
              <w:rPr>
                <w:rFonts w:ascii="Arial" w:eastAsia="Cambria" w:hAnsi="Arial" w:cs="Arial"/>
                <w:b/>
              </w:rPr>
              <w:t>Topics</w:t>
            </w:r>
          </w:p>
        </w:tc>
        <w:tc>
          <w:tcPr>
            <w:tcW w:w="6703" w:type="dxa"/>
          </w:tcPr>
          <w:p w:rsidR="00FC5007" w:rsidRPr="00FC5007" w:rsidRDefault="00FC5007" w:rsidP="00FC5007">
            <w:pPr>
              <w:widowControl w:val="0"/>
              <w:autoSpaceDE w:val="0"/>
              <w:autoSpaceDN w:val="0"/>
              <w:spacing w:after="0" w:line="302" w:lineRule="exact"/>
              <w:ind w:left="108"/>
              <w:rPr>
                <w:rFonts w:ascii="Arial" w:eastAsia="Cambria" w:hAnsi="Arial" w:cs="Arial"/>
                <w:b/>
              </w:rPr>
            </w:pPr>
            <w:r w:rsidRPr="00FC5007">
              <w:rPr>
                <w:rFonts w:ascii="Arial" w:eastAsia="Cambria" w:hAnsi="Arial" w:cs="Arial"/>
                <w:b/>
              </w:rPr>
              <w:t>Expected</w:t>
            </w:r>
            <w:r w:rsidRPr="00FC5007">
              <w:rPr>
                <w:rFonts w:ascii="Arial" w:eastAsia="Cambria" w:hAnsi="Arial" w:cs="Arial"/>
                <w:b/>
                <w:spacing w:val="-8"/>
              </w:rPr>
              <w:t xml:space="preserve"> </w:t>
            </w:r>
            <w:r w:rsidRPr="00FC5007">
              <w:rPr>
                <w:rFonts w:ascii="Arial" w:eastAsia="Cambria" w:hAnsi="Arial" w:cs="Arial"/>
                <w:b/>
              </w:rPr>
              <w:t>Learning</w:t>
            </w:r>
            <w:r w:rsidRPr="00FC5007">
              <w:rPr>
                <w:rFonts w:ascii="Arial" w:eastAsia="Cambria" w:hAnsi="Arial" w:cs="Arial"/>
                <w:b/>
                <w:spacing w:val="-8"/>
              </w:rPr>
              <w:t xml:space="preserve"> </w:t>
            </w:r>
            <w:r w:rsidRPr="00FC5007">
              <w:rPr>
                <w:rFonts w:ascii="Arial" w:eastAsia="Cambria" w:hAnsi="Arial" w:cs="Arial"/>
                <w:b/>
              </w:rPr>
              <w:t>Outcome</w:t>
            </w:r>
          </w:p>
        </w:tc>
      </w:tr>
      <w:tr w:rsidR="00FC5007" w:rsidRPr="00FC5007" w:rsidTr="00FC5007">
        <w:trPr>
          <w:trHeight w:val="678"/>
        </w:trPr>
        <w:tc>
          <w:tcPr>
            <w:tcW w:w="3257" w:type="dxa"/>
          </w:tcPr>
          <w:p w:rsidR="00FC5007" w:rsidRPr="00FC5007" w:rsidRDefault="00FC5007" w:rsidP="00FC5007">
            <w:pPr>
              <w:widowControl w:val="0"/>
              <w:autoSpaceDE w:val="0"/>
              <w:autoSpaceDN w:val="0"/>
              <w:spacing w:after="0" w:line="302" w:lineRule="exact"/>
              <w:ind w:left="107"/>
              <w:rPr>
                <w:rFonts w:ascii="Arial" w:eastAsia="Cambria" w:hAnsi="Arial" w:cs="Arial"/>
              </w:rPr>
            </w:pPr>
            <w:r w:rsidRPr="00FC5007">
              <w:rPr>
                <w:rFonts w:ascii="Arial" w:eastAsia="Cambria" w:hAnsi="Arial" w:cs="Arial"/>
              </w:rPr>
              <w:t>1.</w:t>
            </w:r>
            <w:r w:rsidRPr="00FC5007">
              <w:rPr>
                <w:rFonts w:ascii="Arial" w:eastAsia="Cambria" w:hAnsi="Arial" w:cs="Arial"/>
                <w:spacing w:val="-9"/>
              </w:rPr>
              <w:t xml:space="preserve"> </w:t>
            </w:r>
            <w:r w:rsidRPr="00FC5007">
              <w:rPr>
                <w:rFonts w:ascii="Arial" w:eastAsia="Cambria" w:hAnsi="Arial" w:cs="Arial"/>
              </w:rPr>
              <w:t>Gravimetric</w:t>
            </w:r>
            <w:r w:rsidRPr="00FC5007">
              <w:rPr>
                <w:rFonts w:ascii="Arial" w:eastAsia="Cambria" w:hAnsi="Arial" w:cs="Arial"/>
                <w:spacing w:val="-8"/>
              </w:rPr>
              <w:t xml:space="preserve"> </w:t>
            </w:r>
            <w:r w:rsidRPr="00FC5007">
              <w:rPr>
                <w:rFonts w:ascii="Arial" w:eastAsia="Cambria" w:hAnsi="Arial" w:cs="Arial"/>
              </w:rPr>
              <w:t>Analysis</w:t>
            </w:r>
          </w:p>
        </w:tc>
        <w:tc>
          <w:tcPr>
            <w:tcW w:w="6703" w:type="dxa"/>
          </w:tcPr>
          <w:p w:rsidR="00FC5007" w:rsidRPr="00FC5007" w:rsidRDefault="00FC5007" w:rsidP="00713884">
            <w:pPr>
              <w:widowControl w:val="0"/>
              <w:autoSpaceDE w:val="0"/>
              <w:autoSpaceDN w:val="0"/>
              <w:spacing w:after="0" w:line="302" w:lineRule="exact"/>
              <w:ind w:left="108"/>
              <w:jc w:val="both"/>
              <w:rPr>
                <w:rFonts w:ascii="Arial" w:eastAsia="Cambria" w:hAnsi="Arial" w:cs="Arial"/>
              </w:rPr>
            </w:pPr>
            <w:r w:rsidRPr="00FC5007">
              <w:rPr>
                <w:rFonts w:ascii="Arial" w:eastAsia="Cambria" w:hAnsi="Arial" w:cs="Arial"/>
              </w:rPr>
              <w:t>Learning</w:t>
            </w:r>
            <w:r w:rsidRPr="00FC5007">
              <w:rPr>
                <w:rFonts w:ascii="Arial" w:eastAsia="Cambria" w:hAnsi="Arial" w:cs="Arial"/>
                <w:spacing w:val="-5"/>
              </w:rPr>
              <w:t xml:space="preserve"> </w:t>
            </w:r>
            <w:r w:rsidRPr="00FC5007">
              <w:rPr>
                <w:rFonts w:ascii="Arial" w:eastAsia="Cambria" w:hAnsi="Arial" w:cs="Arial"/>
              </w:rPr>
              <w:t>and</w:t>
            </w:r>
            <w:r w:rsidRPr="00FC5007">
              <w:rPr>
                <w:rFonts w:ascii="Arial" w:eastAsia="Cambria" w:hAnsi="Arial" w:cs="Arial"/>
                <w:spacing w:val="-4"/>
              </w:rPr>
              <w:t xml:space="preserve"> </w:t>
            </w:r>
            <w:r w:rsidRPr="00FC5007">
              <w:rPr>
                <w:rFonts w:ascii="Arial" w:eastAsia="Cambria" w:hAnsi="Arial" w:cs="Arial"/>
              </w:rPr>
              <w:t>understanding</w:t>
            </w:r>
            <w:r w:rsidRPr="00FC5007">
              <w:rPr>
                <w:rFonts w:ascii="Arial" w:eastAsia="Cambria" w:hAnsi="Arial" w:cs="Arial"/>
                <w:spacing w:val="-5"/>
              </w:rPr>
              <w:t xml:space="preserve"> </w:t>
            </w:r>
            <w:r w:rsidRPr="00FC5007">
              <w:rPr>
                <w:rFonts w:ascii="Arial" w:eastAsia="Cambria" w:hAnsi="Arial" w:cs="Arial"/>
              </w:rPr>
              <w:t>of</w:t>
            </w:r>
            <w:r w:rsidRPr="00FC5007">
              <w:rPr>
                <w:rFonts w:ascii="Arial" w:eastAsia="Cambria" w:hAnsi="Arial" w:cs="Arial"/>
                <w:spacing w:val="-3"/>
              </w:rPr>
              <w:t xml:space="preserve"> </w:t>
            </w:r>
            <w:r w:rsidRPr="00FC5007">
              <w:rPr>
                <w:rFonts w:ascii="Arial" w:eastAsia="Cambria" w:hAnsi="Arial" w:cs="Arial"/>
              </w:rPr>
              <w:t>basic</w:t>
            </w:r>
            <w:r w:rsidRPr="00FC5007">
              <w:rPr>
                <w:rFonts w:ascii="Arial" w:eastAsia="Cambria" w:hAnsi="Arial" w:cs="Arial"/>
                <w:spacing w:val="-3"/>
              </w:rPr>
              <w:t xml:space="preserve"> </w:t>
            </w:r>
            <w:r w:rsidRPr="00FC5007">
              <w:rPr>
                <w:rFonts w:ascii="Arial" w:eastAsia="Cambria" w:hAnsi="Arial" w:cs="Arial"/>
              </w:rPr>
              <w:t>concepts</w:t>
            </w:r>
            <w:r w:rsidRPr="00FC5007">
              <w:rPr>
                <w:rFonts w:ascii="Arial" w:eastAsia="Cambria" w:hAnsi="Arial" w:cs="Arial"/>
                <w:spacing w:val="-5"/>
              </w:rPr>
              <w:t xml:space="preserve"> </w:t>
            </w:r>
            <w:r w:rsidRPr="00FC5007">
              <w:rPr>
                <w:rFonts w:ascii="Arial" w:eastAsia="Cambria" w:hAnsi="Arial" w:cs="Arial"/>
              </w:rPr>
              <w:t>in</w:t>
            </w:r>
            <w:r>
              <w:rPr>
                <w:rFonts w:ascii="Arial" w:eastAsia="Cambria" w:hAnsi="Arial" w:cs="Arial"/>
              </w:rPr>
              <w:t xml:space="preserve"> </w:t>
            </w:r>
            <w:r w:rsidRPr="00FC5007">
              <w:rPr>
                <w:rFonts w:ascii="Arial" w:eastAsia="Cambria" w:hAnsi="Arial" w:cs="Arial"/>
              </w:rPr>
              <w:t>gravimetric</w:t>
            </w:r>
            <w:r w:rsidRPr="00FC5007">
              <w:rPr>
                <w:rFonts w:ascii="Arial" w:eastAsia="Cambria" w:hAnsi="Arial" w:cs="Arial"/>
                <w:spacing w:val="-12"/>
              </w:rPr>
              <w:t xml:space="preserve"> </w:t>
            </w:r>
            <w:r w:rsidRPr="00FC5007">
              <w:rPr>
                <w:rFonts w:ascii="Arial" w:eastAsia="Cambria" w:hAnsi="Arial" w:cs="Arial"/>
              </w:rPr>
              <w:t>analysis</w:t>
            </w:r>
          </w:p>
        </w:tc>
      </w:tr>
      <w:tr w:rsidR="00FC5007" w:rsidRPr="00FC5007" w:rsidTr="00FC5007">
        <w:trPr>
          <w:trHeight w:val="419"/>
        </w:trPr>
        <w:tc>
          <w:tcPr>
            <w:tcW w:w="3257" w:type="dxa"/>
          </w:tcPr>
          <w:p w:rsidR="00FC5007" w:rsidRPr="00FC5007" w:rsidRDefault="00FC5007" w:rsidP="00FC5007">
            <w:pPr>
              <w:widowControl w:val="0"/>
              <w:autoSpaceDE w:val="0"/>
              <w:autoSpaceDN w:val="0"/>
              <w:spacing w:after="0" w:line="240" w:lineRule="auto"/>
              <w:ind w:left="107"/>
              <w:rPr>
                <w:rFonts w:ascii="Arial" w:eastAsia="Cambria" w:hAnsi="Arial" w:cs="Arial"/>
              </w:rPr>
            </w:pPr>
            <w:r w:rsidRPr="00FC5007">
              <w:rPr>
                <w:rFonts w:ascii="Arial" w:eastAsia="Cambria" w:hAnsi="Arial" w:cs="Arial"/>
              </w:rPr>
              <w:t>2.</w:t>
            </w:r>
            <w:r w:rsidRPr="00FC5007">
              <w:rPr>
                <w:rFonts w:ascii="Arial" w:eastAsia="Cambria" w:hAnsi="Arial" w:cs="Arial"/>
                <w:spacing w:val="-9"/>
              </w:rPr>
              <w:t xml:space="preserve"> </w:t>
            </w:r>
            <w:r w:rsidRPr="00FC5007">
              <w:rPr>
                <w:rFonts w:ascii="Arial" w:eastAsia="Cambria" w:hAnsi="Arial" w:cs="Arial"/>
              </w:rPr>
              <w:t>Water</w:t>
            </w:r>
            <w:r w:rsidRPr="00FC5007">
              <w:rPr>
                <w:rFonts w:ascii="Arial" w:eastAsia="Cambria" w:hAnsi="Arial" w:cs="Arial"/>
                <w:spacing w:val="-9"/>
              </w:rPr>
              <w:t xml:space="preserve"> </w:t>
            </w:r>
            <w:r w:rsidRPr="00FC5007">
              <w:rPr>
                <w:rFonts w:ascii="Arial" w:eastAsia="Cambria" w:hAnsi="Arial" w:cs="Arial"/>
              </w:rPr>
              <w:t>Analysis</w:t>
            </w:r>
          </w:p>
        </w:tc>
        <w:tc>
          <w:tcPr>
            <w:tcW w:w="6703" w:type="dxa"/>
          </w:tcPr>
          <w:p w:rsidR="00FC5007" w:rsidRPr="00FC5007" w:rsidRDefault="00FC5007" w:rsidP="00713884">
            <w:pPr>
              <w:widowControl w:val="0"/>
              <w:autoSpaceDE w:val="0"/>
              <w:autoSpaceDN w:val="0"/>
              <w:spacing w:after="0" w:line="240" w:lineRule="auto"/>
              <w:ind w:left="108"/>
              <w:jc w:val="both"/>
              <w:rPr>
                <w:rFonts w:ascii="Arial" w:eastAsia="Cambria" w:hAnsi="Arial" w:cs="Arial"/>
              </w:rPr>
            </w:pPr>
            <w:r w:rsidRPr="00FC5007">
              <w:rPr>
                <w:rFonts w:ascii="Arial" w:eastAsia="Cambria" w:hAnsi="Arial" w:cs="Arial"/>
              </w:rPr>
              <w:t>Students</w:t>
            </w:r>
            <w:r w:rsidRPr="00FC5007">
              <w:rPr>
                <w:rFonts w:ascii="Arial" w:eastAsia="Cambria" w:hAnsi="Arial" w:cs="Arial"/>
                <w:spacing w:val="-7"/>
              </w:rPr>
              <w:t xml:space="preserve"> </w:t>
            </w:r>
            <w:r w:rsidRPr="00FC5007">
              <w:rPr>
                <w:rFonts w:ascii="Arial" w:eastAsia="Cambria" w:hAnsi="Arial" w:cs="Arial"/>
              </w:rPr>
              <w:t>will</w:t>
            </w:r>
            <w:r w:rsidRPr="00FC5007">
              <w:rPr>
                <w:rFonts w:ascii="Arial" w:eastAsia="Cambria" w:hAnsi="Arial" w:cs="Arial"/>
                <w:spacing w:val="-7"/>
              </w:rPr>
              <w:t xml:space="preserve"> </w:t>
            </w:r>
            <w:r w:rsidRPr="00FC5007">
              <w:rPr>
                <w:rFonts w:ascii="Arial" w:eastAsia="Cambria" w:hAnsi="Arial" w:cs="Arial"/>
              </w:rPr>
              <w:t>learn</w:t>
            </w:r>
            <w:r w:rsidRPr="00FC5007">
              <w:rPr>
                <w:rFonts w:ascii="Arial" w:eastAsia="Cambria" w:hAnsi="Arial" w:cs="Arial"/>
                <w:spacing w:val="-6"/>
              </w:rPr>
              <w:t xml:space="preserve"> </w:t>
            </w:r>
            <w:r w:rsidRPr="00FC5007">
              <w:rPr>
                <w:rFonts w:ascii="Arial" w:eastAsia="Cambria" w:hAnsi="Arial" w:cs="Arial"/>
              </w:rPr>
              <w:t>the</w:t>
            </w:r>
            <w:r w:rsidRPr="00FC5007">
              <w:rPr>
                <w:rFonts w:ascii="Arial" w:eastAsia="Cambria" w:hAnsi="Arial" w:cs="Arial"/>
                <w:spacing w:val="-6"/>
              </w:rPr>
              <w:t xml:space="preserve"> </w:t>
            </w:r>
            <w:r w:rsidRPr="00FC5007">
              <w:rPr>
                <w:rFonts w:ascii="Arial" w:eastAsia="Cambria" w:hAnsi="Arial" w:cs="Arial"/>
              </w:rPr>
              <w:t>different</w:t>
            </w:r>
            <w:r w:rsidRPr="00FC5007">
              <w:rPr>
                <w:rFonts w:ascii="Arial" w:eastAsia="Cambria" w:hAnsi="Arial" w:cs="Arial"/>
                <w:spacing w:val="-4"/>
              </w:rPr>
              <w:t xml:space="preserve"> </w:t>
            </w:r>
            <w:r w:rsidRPr="00FC5007">
              <w:rPr>
                <w:rFonts w:ascii="Arial" w:eastAsia="Cambria" w:hAnsi="Arial" w:cs="Arial"/>
              </w:rPr>
              <w:t>water</w:t>
            </w:r>
            <w:r w:rsidRPr="00FC5007">
              <w:rPr>
                <w:rFonts w:ascii="Arial" w:eastAsia="Cambria" w:hAnsi="Arial" w:cs="Arial"/>
                <w:spacing w:val="-5"/>
              </w:rPr>
              <w:t xml:space="preserve"> </w:t>
            </w:r>
            <w:r w:rsidRPr="00FC5007">
              <w:rPr>
                <w:rFonts w:ascii="Arial" w:eastAsia="Cambria" w:hAnsi="Arial" w:cs="Arial"/>
              </w:rPr>
              <w:t>analysis</w:t>
            </w:r>
            <w:r>
              <w:rPr>
                <w:rFonts w:ascii="Arial" w:eastAsia="Cambria" w:hAnsi="Arial" w:cs="Arial"/>
              </w:rPr>
              <w:t xml:space="preserve"> </w:t>
            </w:r>
            <w:r w:rsidRPr="00FC5007">
              <w:rPr>
                <w:rFonts w:ascii="Arial" w:eastAsia="Cambria" w:hAnsi="Arial" w:cs="Arial"/>
              </w:rPr>
              <w:t>Techniques</w:t>
            </w:r>
          </w:p>
        </w:tc>
      </w:tr>
      <w:tr w:rsidR="00FC5007" w:rsidRPr="00FC5007" w:rsidTr="0047757B">
        <w:trPr>
          <w:trHeight w:val="992"/>
        </w:trPr>
        <w:tc>
          <w:tcPr>
            <w:tcW w:w="3257" w:type="dxa"/>
          </w:tcPr>
          <w:p w:rsidR="00FC5007" w:rsidRPr="00FC5007" w:rsidRDefault="00FC5007" w:rsidP="00FC5007">
            <w:pPr>
              <w:widowControl w:val="0"/>
              <w:autoSpaceDE w:val="0"/>
              <w:autoSpaceDN w:val="0"/>
              <w:spacing w:after="0" w:line="360" w:lineRule="auto"/>
              <w:ind w:left="107" w:right="1308"/>
              <w:rPr>
                <w:rFonts w:ascii="Arial" w:eastAsia="Cambria" w:hAnsi="Arial" w:cs="Arial"/>
              </w:rPr>
            </w:pPr>
            <w:r w:rsidRPr="00FC5007">
              <w:rPr>
                <w:rFonts w:ascii="Arial" w:eastAsia="Cambria" w:hAnsi="Arial" w:cs="Arial"/>
              </w:rPr>
              <w:t>3.</w:t>
            </w:r>
            <w:r w:rsidRPr="00FC5007">
              <w:rPr>
                <w:rFonts w:ascii="Arial" w:eastAsia="Cambria" w:hAnsi="Arial" w:cs="Arial"/>
                <w:spacing w:val="-10"/>
              </w:rPr>
              <w:t xml:space="preserve"> </w:t>
            </w:r>
            <w:r w:rsidRPr="00FC5007">
              <w:rPr>
                <w:rFonts w:ascii="Arial" w:eastAsia="Cambria" w:hAnsi="Arial" w:cs="Arial"/>
              </w:rPr>
              <w:t>Corrosion</w:t>
            </w:r>
            <w:r w:rsidRPr="00FC5007">
              <w:rPr>
                <w:rFonts w:ascii="Arial" w:eastAsia="Cambria" w:hAnsi="Arial" w:cs="Arial"/>
                <w:spacing w:val="-11"/>
              </w:rPr>
              <w:t xml:space="preserve"> </w:t>
            </w:r>
            <w:r w:rsidRPr="00FC5007">
              <w:rPr>
                <w:rFonts w:ascii="Arial" w:eastAsia="Cambria" w:hAnsi="Arial" w:cs="Arial"/>
              </w:rPr>
              <w:t>and</w:t>
            </w:r>
            <w:r w:rsidRPr="00FC5007">
              <w:rPr>
                <w:rFonts w:ascii="Arial" w:eastAsia="Cambria" w:hAnsi="Arial" w:cs="Arial"/>
                <w:spacing w:val="-54"/>
              </w:rPr>
              <w:t xml:space="preserve"> </w:t>
            </w:r>
            <w:r w:rsidRPr="00FC5007">
              <w:rPr>
                <w:rFonts w:ascii="Arial" w:eastAsia="Cambria" w:hAnsi="Arial" w:cs="Arial"/>
              </w:rPr>
              <w:t>electroplating</w:t>
            </w:r>
          </w:p>
        </w:tc>
        <w:tc>
          <w:tcPr>
            <w:tcW w:w="6703" w:type="dxa"/>
          </w:tcPr>
          <w:p w:rsidR="00FC5007" w:rsidRPr="00FC5007" w:rsidRDefault="00FC5007" w:rsidP="00713884">
            <w:pPr>
              <w:widowControl w:val="0"/>
              <w:autoSpaceDE w:val="0"/>
              <w:autoSpaceDN w:val="0"/>
              <w:spacing w:after="0" w:line="360" w:lineRule="auto"/>
              <w:ind w:left="108"/>
              <w:jc w:val="both"/>
              <w:rPr>
                <w:rFonts w:ascii="Arial" w:eastAsia="Cambria" w:hAnsi="Arial" w:cs="Arial"/>
              </w:rPr>
            </w:pPr>
            <w:r w:rsidRPr="00FC5007">
              <w:rPr>
                <w:rFonts w:ascii="Arial" w:eastAsia="Cambria" w:hAnsi="Arial" w:cs="Arial"/>
              </w:rPr>
              <w:t>Learning</w:t>
            </w:r>
            <w:r w:rsidRPr="00FC5007">
              <w:rPr>
                <w:rFonts w:ascii="Arial" w:eastAsia="Cambria" w:hAnsi="Arial" w:cs="Arial"/>
                <w:spacing w:val="-8"/>
              </w:rPr>
              <w:t xml:space="preserve"> </w:t>
            </w:r>
            <w:r w:rsidRPr="00FC5007">
              <w:rPr>
                <w:rFonts w:ascii="Arial" w:eastAsia="Cambria" w:hAnsi="Arial" w:cs="Arial"/>
              </w:rPr>
              <w:t>and</w:t>
            </w:r>
            <w:r w:rsidRPr="00FC5007">
              <w:rPr>
                <w:rFonts w:ascii="Arial" w:eastAsia="Cambria" w:hAnsi="Arial" w:cs="Arial"/>
                <w:spacing w:val="-6"/>
              </w:rPr>
              <w:t xml:space="preserve"> </w:t>
            </w:r>
            <w:r w:rsidRPr="00FC5007">
              <w:rPr>
                <w:rFonts w:ascii="Arial" w:eastAsia="Cambria" w:hAnsi="Arial" w:cs="Arial"/>
              </w:rPr>
              <w:t>understanding</w:t>
            </w:r>
            <w:r w:rsidRPr="00FC5007">
              <w:rPr>
                <w:rFonts w:ascii="Arial" w:eastAsia="Cambria" w:hAnsi="Arial" w:cs="Arial"/>
                <w:spacing w:val="-7"/>
              </w:rPr>
              <w:t xml:space="preserve"> </w:t>
            </w:r>
            <w:r w:rsidRPr="00FC5007">
              <w:rPr>
                <w:rFonts w:ascii="Arial" w:eastAsia="Cambria" w:hAnsi="Arial" w:cs="Arial"/>
              </w:rPr>
              <w:t>the</w:t>
            </w:r>
            <w:r w:rsidRPr="00FC5007">
              <w:rPr>
                <w:rFonts w:ascii="Arial" w:eastAsia="Cambria" w:hAnsi="Arial" w:cs="Arial"/>
                <w:spacing w:val="-6"/>
              </w:rPr>
              <w:t xml:space="preserve"> </w:t>
            </w:r>
            <w:r w:rsidRPr="00FC5007">
              <w:rPr>
                <w:rFonts w:ascii="Arial" w:eastAsia="Cambria" w:hAnsi="Arial" w:cs="Arial"/>
              </w:rPr>
              <w:t>knowledge</w:t>
            </w:r>
            <w:r w:rsidRPr="00FC5007">
              <w:rPr>
                <w:rFonts w:ascii="Arial" w:eastAsia="Cambria" w:hAnsi="Arial" w:cs="Arial"/>
                <w:spacing w:val="-5"/>
              </w:rPr>
              <w:t xml:space="preserve"> </w:t>
            </w:r>
            <w:r w:rsidRPr="00FC5007">
              <w:rPr>
                <w:rFonts w:ascii="Arial" w:eastAsia="Cambria" w:hAnsi="Arial" w:cs="Arial"/>
              </w:rPr>
              <w:t>about</w:t>
            </w:r>
            <w:r w:rsidRPr="00FC5007">
              <w:rPr>
                <w:rFonts w:ascii="Arial" w:eastAsia="Cambria" w:hAnsi="Arial" w:cs="Arial"/>
                <w:spacing w:val="-54"/>
              </w:rPr>
              <w:t xml:space="preserve"> </w:t>
            </w:r>
            <w:r w:rsidRPr="00FC5007">
              <w:rPr>
                <w:rFonts w:ascii="Arial" w:eastAsia="Cambria" w:hAnsi="Arial" w:cs="Arial"/>
              </w:rPr>
              <w:t>basic</w:t>
            </w:r>
            <w:r w:rsidRPr="00FC5007">
              <w:rPr>
                <w:rFonts w:ascii="Arial" w:eastAsia="Cambria" w:hAnsi="Arial" w:cs="Arial"/>
                <w:spacing w:val="-3"/>
              </w:rPr>
              <w:t xml:space="preserve"> </w:t>
            </w:r>
            <w:r w:rsidRPr="00FC5007">
              <w:rPr>
                <w:rFonts w:ascii="Arial" w:eastAsia="Cambria" w:hAnsi="Arial" w:cs="Arial"/>
              </w:rPr>
              <w:t>concepts</w:t>
            </w:r>
            <w:r w:rsidRPr="00FC5007">
              <w:rPr>
                <w:rFonts w:ascii="Arial" w:eastAsia="Cambria" w:hAnsi="Arial" w:cs="Arial"/>
                <w:spacing w:val="-5"/>
              </w:rPr>
              <w:t xml:space="preserve"> </w:t>
            </w:r>
            <w:r w:rsidRPr="00FC5007">
              <w:rPr>
                <w:rFonts w:ascii="Arial" w:eastAsia="Cambria" w:hAnsi="Arial" w:cs="Arial"/>
              </w:rPr>
              <w:t>in</w:t>
            </w:r>
            <w:r w:rsidRPr="00FC5007">
              <w:rPr>
                <w:rFonts w:ascii="Arial" w:eastAsia="Cambria" w:hAnsi="Arial" w:cs="Arial"/>
                <w:spacing w:val="-1"/>
              </w:rPr>
              <w:t xml:space="preserve"> </w:t>
            </w:r>
            <w:r w:rsidRPr="00FC5007">
              <w:rPr>
                <w:rFonts w:ascii="Arial" w:eastAsia="Cambria" w:hAnsi="Arial" w:cs="Arial"/>
              </w:rPr>
              <w:t>corrosion</w:t>
            </w:r>
            <w:r w:rsidRPr="00FC5007">
              <w:rPr>
                <w:rFonts w:ascii="Arial" w:eastAsia="Cambria" w:hAnsi="Arial" w:cs="Arial"/>
                <w:spacing w:val="-4"/>
              </w:rPr>
              <w:t xml:space="preserve"> </w:t>
            </w:r>
            <w:r w:rsidRPr="00FC5007">
              <w:rPr>
                <w:rFonts w:ascii="Arial" w:eastAsia="Cambria" w:hAnsi="Arial" w:cs="Arial"/>
              </w:rPr>
              <w:t>and</w:t>
            </w:r>
            <w:r w:rsidRPr="00FC5007">
              <w:rPr>
                <w:rFonts w:ascii="Arial" w:eastAsia="Cambria" w:hAnsi="Arial" w:cs="Arial"/>
                <w:spacing w:val="-4"/>
              </w:rPr>
              <w:t xml:space="preserve"> </w:t>
            </w:r>
            <w:r w:rsidRPr="00FC5007">
              <w:rPr>
                <w:rFonts w:ascii="Arial" w:eastAsia="Cambria" w:hAnsi="Arial" w:cs="Arial"/>
              </w:rPr>
              <w:t>electroplating,</w:t>
            </w:r>
            <w:r>
              <w:rPr>
                <w:rFonts w:ascii="Arial" w:eastAsia="Cambria" w:hAnsi="Arial" w:cs="Arial"/>
              </w:rPr>
              <w:t xml:space="preserve"> </w:t>
            </w:r>
            <w:r w:rsidRPr="00FC5007">
              <w:rPr>
                <w:rFonts w:ascii="Arial" w:eastAsia="Cambria" w:hAnsi="Arial" w:cs="Arial"/>
              </w:rPr>
              <w:t>mechanism</w:t>
            </w:r>
            <w:r w:rsidRPr="00FC5007">
              <w:rPr>
                <w:rFonts w:ascii="Arial" w:eastAsia="Cambria" w:hAnsi="Arial" w:cs="Arial"/>
                <w:spacing w:val="-6"/>
              </w:rPr>
              <w:t xml:space="preserve"> </w:t>
            </w:r>
            <w:r w:rsidRPr="00FC5007">
              <w:rPr>
                <w:rFonts w:ascii="Arial" w:eastAsia="Cambria" w:hAnsi="Arial" w:cs="Arial"/>
              </w:rPr>
              <w:t>of</w:t>
            </w:r>
            <w:r w:rsidRPr="00FC5007">
              <w:rPr>
                <w:rFonts w:ascii="Arial" w:eastAsia="Cambria" w:hAnsi="Arial" w:cs="Arial"/>
                <w:spacing w:val="-5"/>
              </w:rPr>
              <w:t xml:space="preserve"> </w:t>
            </w:r>
            <w:r w:rsidRPr="00FC5007">
              <w:rPr>
                <w:rFonts w:ascii="Arial" w:eastAsia="Cambria" w:hAnsi="Arial" w:cs="Arial"/>
              </w:rPr>
              <w:t>corrosion,</w:t>
            </w:r>
            <w:r w:rsidRPr="00FC5007">
              <w:rPr>
                <w:rFonts w:ascii="Arial" w:eastAsia="Cambria" w:hAnsi="Arial" w:cs="Arial"/>
                <w:spacing w:val="-7"/>
              </w:rPr>
              <w:t xml:space="preserve"> </w:t>
            </w:r>
            <w:r w:rsidRPr="00FC5007">
              <w:rPr>
                <w:rFonts w:ascii="Arial" w:eastAsia="Cambria" w:hAnsi="Arial" w:cs="Arial"/>
              </w:rPr>
              <w:t>principle</w:t>
            </w:r>
            <w:r w:rsidRPr="00FC5007">
              <w:rPr>
                <w:rFonts w:ascii="Arial" w:eastAsia="Cambria" w:hAnsi="Arial" w:cs="Arial"/>
                <w:spacing w:val="-7"/>
              </w:rPr>
              <w:t xml:space="preserve"> </w:t>
            </w:r>
            <w:r w:rsidRPr="00FC5007">
              <w:rPr>
                <w:rFonts w:ascii="Arial" w:eastAsia="Cambria" w:hAnsi="Arial" w:cs="Arial"/>
              </w:rPr>
              <w:t>of</w:t>
            </w:r>
            <w:r w:rsidRPr="00FC5007">
              <w:rPr>
                <w:rFonts w:ascii="Arial" w:eastAsia="Cambria" w:hAnsi="Arial" w:cs="Arial"/>
                <w:spacing w:val="-5"/>
              </w:rPr>
              <w:t xml:space="preserve"> </w:t>
            </w:r>
            <w:r w:rsidRPr="00FC5007">
              <w:rPr>
                <w:rFonts w:ascii="Arial" w:eastAsia="Cambria" w:hAnsi="Arial" w:cs="Arial"/>
              </w:rPr>
              <w:t>electroplating</w:t>
            </w:r>
          </w:p>
        </w:tc>
      </w:tr>
      <w:tr w:rsidR="00FC5007" w:rsidRPr="00FC5007" w:rsidTr="0047757B">
        <w:trPr>
          <w:trHeight w:val="682"/>
        </w:trPr>
        <w:tc>
          <w:tcPr>
            <w:tcW w:w="3257" w:type="dxa"/>
          </w:tcPr>
          <w:p w:rsidR="00FC5007" w:rsidRPr="00FC5007" w:rsidRDefault="00FC5007" w:rsidP="00FC5007">
            <w:pPr>
              <w:widowControl w:val="0"/>
              <w:autoSpaceDE w:val="0"/>
              <w:autoSpaceDN w:val="0"/>
              <w:spacing w:after="0" w:line="302" w:lineRule="exact"/>
              <w:ind w:left="107"/>
              <w:rPr>
                <w:rFonts w:ascii="Arial" w:eastAsia="Cambria" w:hAnsi="Arial" w:cs="Arial"/>
              </w:rPr>
            </w:pPr>
            <w:r w:rsidRPr="00FC5007">
              <w:rPr>
                <w:rFonts w:ascii="Arial" w:eastAsia="Cambria" w:hAnsi="Arial" w:cs="Arial"/>
              </w:rPr>
              <w:t>4.</w:t>
            </w:r>
            <w:r w:rsidRPr="00FC5007">
              <w:rPr>
                <w:rFonts w:ascii="Arial" w:eastAsia="Cambria" w:hAnsi="Arial" w:cs="Arial"/>
                <w:spacing w:val="-9"/>
              </w:rPr>
              <w:t xml:space="preserve"> </w:t>
            </w:r>
            <w:r w:rsidRPr="00FC5007">
              <w:rPr>
                <w:rFonts w:ascii="Arial" w:eastAsia="Cambria" w:hAnsi="Arial" w:cs="Arial"/>
              </w:rPr>
              <w:t>Chromatographic</w:t>
            </w:r>
          </w:p>
          <w:p w:rsidR="00FC5007" w:rsidRPr="00FC5007" w:rsidRDefault="00FC5007" w:rsidP="00FC5007">
            <w:pPr>
              <w:widowControl w:val="0"/>
              <w:autoSpaceDE w:val="0"/>
              <w:autoSpaceDN w:val="0"/>
              <w:spacing w:before="153" w:after="0" w:line="240" w:lineRule="auto"/>
              <w:ind w:left="107"/>
              <w:rPr>
                <w:rFonts w:ascii="Arial" w:eastAsia="Cambria" w:hAnsi="Arial" w:cs="Arial"/>
              </w:rPr>
            </w:pPr>
            <w:r w:rsidRPr="00FC5007">
              <w:rPr>
                <w:rFonts w:ascii="Arial" w:eastAsia="Cambria" w:hAnsi="Arial" w:cs="Arial"/>
              </w:rPr>
              <w:t>Techniques</w:t>
            </w:r>
          </w:p>
        </w:tc>
        <w:tc>
          <w:tcPr>
            <w:tcW w:w="6703" w:type="dxa"/>
          </w:tcPr>
          <w:p w:rsidR="00FC5007" w:rsidRPr="00FC5007" w:rsidRDefault="00FC5007" w:rsidP="00713884">
            <w:pPr>
              <w:widowControl w:val="0"/>
              <w:autoSpaceDE w:val="0"/>
              <w:autoSpaceDN w:val="0"/>
              <w:spacing w:after="0" w:line="302" w:lineRule="exact"/>
              <w:ind w:left="108"/>
              <w:jc w:val="both"/>
              <w:rPr>
                <w:rFonts w:ascii="Arial" w:eastAsia="Cambria" w:hAnsi="Arial" w:cs="Arial"/>
              </w:rPr>
            </w:pPr>
            <w:r w:rsidRPr="00FC5007">
              <w:rPr>
                <w:rFonts w:ascii="Arial" w:eastAsia="Cambria" w:hAnsi="Arial" w:cs="Arial"/>
              </w:rPr>
              <w:t>Learning</w:t>
            </w:r>
            <w:r w:rsidRPr="00FC5007">
              <w:rPr>
                <w:rFonts w:ascii="Arial" w:eastAsia="Cambria" w:hAnsi="Arial" w:cs="Arial"/>
                <w:spacing w:val="-6"/>
              </w:rPr>
              <w:t xml:space="preserve"> </w:t>
            </w:r>
            <w:r w:rsidRPr="00FC5007">
              <w:rPr>
                <w:rFonts w:ascii="Arial" w:eastAsia="Cambria" w:hAnsi="Arial" w:cs="Arial"/>
              </w:rPr>
              <w:t>and</w:t>
            </w:r>
            <w:r w:rsidRPr="00FC5007">
              <w:rPr>
                <w:rFonts w:ascii="Arial" w:eastAsia="Cambria" w:hAnsi="Arial" w:cs="Arial"/>
                <w:spacing w:val="-5"/>
              </w:rPr>
              <w:t xml:space="preserve"> </w:t>
            </w:r>
            <w:r w:rsidRPr="00FC5007">
              <w:rPr>
                <w:rFonts w:ascii="Arial" w:eastAsia="Cambria" w:hAnsi="Arial" w:cs="Arial"/>
              </w:rPr>
              <w:t>coherent</w:t>
            </w:r>
            <w:r w:rsidRPr="00FC5007">
              <w:rPr>
                <w:rFonts w:ascii="Arial" w:eastAsia="Cambria" w:hAnsi="Arial" w:cs="Arial"/>
                <w:spacing w:val="-4"/>
              </w:rPr>
              <w:t xml:space="preserve"> </w:t>
            </w:r>
            <w:r w:rsidRPr="00FC5007">
              <w:rPr>
                <w:rFonts w:ascii="Arial" w:eastAsia="Cambria" w:hAnsi="Arial" w:cs="Arial"/>
              </w:rPr>
              <w:t>understanding</w:t>
            </w:r>
            <w:r w:rsidRPr="00FC5007">
              <w:rPr>
                <w:rFonts w:ascii="Arial" w:eastAsia="Cambria" w:hAnsi="Arial" w:cs="Arial"/>
                <w:spacing w:val="-3"/>
              </w:rPr>
              <w:t xml:space="preserve"> </w:t>
            </w:r>
            <w:r w:rsidRPr="00FC5007">
              <w:rPr>
                <w:rFonts w:ascii="Arial" w:eastAsia="Cambria" w:hAnsi="Arial" w:cs="Arial"/>
              </w:rPr>
              <w:t>of</w:t>
            </w:r>
            <w:r w:rsidRPr="00FC5007">
              <w:rPr>
                <w:rFonts w:ascii="Arial" w:eastAsia="Cambria" w:hAnsi="Arial" w:cs="Arial"/>
                <w:spacing w:val="-1"/>
              </w:rPr>
              <w:t xml:space="preserve"> </w:t>
            </w:r>
            <w:r w:rsidRPr="00FC5007">
              <w:rPr>
                <w:rFonts w:ascii="Arial" w:eastAsia="Cambria" w:hAnsi="Arial" w:cs="Arial"/>
              </w:rPr>
              <w:t>column</w:t>
            </w:r>
            <w:r w:rsidRPr="00FC5007">
              <w:rPr>
                <w:rFonts w:ascii="Arial" w:eastAsia="Cambria" w:hAnsi="Arial" w:cs="Arial"/>
                <w:spacing w:val="-5"/>
              </w:rPr>
              <w:t xml:space="preserve"> </w:t>
            </w:r>
            <w:r w:rsidRPr="00FC5007">
              <w:rPr>
                <w:rFonts w:ascii="Arial" w:eastAsia="Cambria" w:hAnsi="Arial" w:cs="Arial"/>
              </w:rPr>
              <w:t>and</w:t>
            </w:r>
            <w:r w:rsidR="0047757B">
              <w:rPr>
                <w:rFonts w:ascii="Arial" w:eastAsia="Cambria" w:hAnsi="Arial" w:cs="Arial"/>
              </w:rPr>
              <w:t xml:space="preserve"> </w:t>
            </w:r>
            <w:r w:rsidRPr="00FC5007">
              <w:rPr>
                <w:rFonts w:ascii="Arial" w:eastAsia="Cambria" w:hAnsi="Arial" w:cs="Arial"/>
              </w:rPr>
              <w:t>ion</w:t>
            </w:r>
            <w:r w:rsidRPr="00FC5007">
              <w:rPr>
                <w:rFonts w:ascii="Arial" w:eastAsia="Cambria" w:hAnsi="Arial" w:cs="Arial"/>
                <w:spacing w:val="-13"/>
              </w:rPr>
              <w:t xml:space="preserve"> </w:t>
            </w:r>
            <w:r w:rsidRPr="00FC5007">
              <w:rPr>
                <w:rFonts w:ascii="Arial" w:eastAsia="Cambria" w:hAnsi="Arial" w:cs="Arial"/>
              </w:rPr>
              <w:t>exchange</w:t>
            </w:r>
            <w:r w:rsidRPr="00FC5007">
              <w:rPr>
                <w:rFonts w:ascii="Arial" w:eastAsia="Cambria" w:hAnsi="Arial" w:cs="Arial"/>
                <w:spacing w:val="-12"/>
              </w:rPr>
              <w:t xml:space="preserve"> </w:t>
            </w:r>
            <w:r w:rsidRPr="00FC5007">
              <w:rPr>
                <w:rFonts w:ascii="Arial" w:eastAsia="Cambria" w:hAnsi="Arial" w:cs="Arial"/>
              </w:rPr>
              <w:t>chromatography</w:t>
            </w:r>
          </w:p>
        </w:tc>
      </w:tr>
      <w:tr w:rsidR="00FC5007" w:rsidRPr="00FC5007" w:rsidTr="0047757B">
        <w:trPr>
          <w:trHeight w:val="820"/>
        </w:trPr>
        <w:tc>
          <w:tcPr>
            <w:tcW w:w="3257" w:type="dxa"/>
          </w:tcPr>
          <w:p w:rsidR="00FC5007" w:rsidRPr="00FC5007" w:rsidRDefault="00FC5007" w:rsidP="00FC5007">
            <w:pPr>
              <w:widowControl w:val="0"/>
              <w:autoSpaceDE w:val="0"/>
              <w:autoSpaceDN w:val="0"/>
              <w:spacing w:after="0" w:line="360" w:lineRule="auto"/>
              <w:ind w:left="107" w:right="687"/>
              <w:rPr>
                <w:rFonts w:ascii="Arial" w:eastAsia="Cambria" w:hAnsi="Arial" w:cs="Arial"/>
              </w:rPr>
            </w:pPr>
            <w:r w:rsidRPr="00FC5007">
              <w:rPr>
                <w:rFonts w:ascii="Arial" w:eastAsia="Cambria" w:hAnsi="Arial" w:cs="Arial"/>
                <w:spacing w:val="-1"/>
              </w:rPr>
              <w:lastRenderedPageBreak/>
              <w:t>5.</w:t>
            </w:r>
            <w:r w:rsidRPr="00FC5007">
              <w:rPr>
                <w:rFonts w:ascii="Arial" w:eastAsia="Cambria" w:hAnsi="Arial" w:cs="Arial"/>
                <w:spacing w:val="-11"/>
              </w:rPr>
              <w:t xml:space="preserve"> </w:t>
            </w:r>
            <w:r w:rsidRPr="00FC5007">
              <w:rPr>
                <w:rFonts w:ascii="Arial" w:eastAsia="Cambria" w:hAnsi="Arial" w:cs="Arial"/>
                <w:spacing w:val="-1"/>
              </w:rPr>
              <w:t>Petroleum</w:t>
            </w:r>
            <w:r w:rsidRPr="00FC5007">
              <w:rPr>
                <w:rFonts w:ascii="Arial" w:eastAsia="Cambria" w:hAnsi="Arial" w:cs="Arial"/>
                <w:spacing w:val="-10"/>
              </w:rPr>
              <w:t xml:space="preserve"> </w:t>
            </w:r>
            <w:r w:rsidRPr="00FC5007">
              <w:rPr>
                <w:rFonts w:ascii="Arial" w:eastAsia="Cambria" w:hAnsi="Arial" w:cs="Arial"/>
                <w:spacing w:val="-1"/>
              </w:rPr>
              <w:t>industry,</w:t>
            </w:r>
            <w:r w:rsidRPr="00FC5007">
              <w:rPr>
                <w:rFonts w:ascii="Arial" w:eastAsia="Cambria" w:hAnsi="Arial" w:cs="Arial"/>
                <w:spacing w:val="-54"/>
              </w:rPr>
              <w:t xml:space="preserve"> </w:t>
            </w:r>
            <w:r w:rsidRPr="00FC5007">
              <w:rPr>
                <w:rFonts w:ascii="Arial" w:eastAsia="Cambria" w:hAnsi="Arial" w:cs="Arial"/>
              </w:rPr>
              <w:t>biofuels</w:t>
            </w:r>
            <w:r w:rsidRPr="00FC5007">
              <w:rPr>
                <w:rFonts w:ascii="Arial" w:eastAsia="Cambria" w:hAnsi="Arial" w:cs="Arial"/>
                <w:spacing w:val="-3"/>
              </w:rPr>
              <w:t xml:space="preserve"> </w:t>
            </w:r>
            <w:r w:rsidRPr="00FC5007">
              <w:rPr>
                <w:rFonts w:ascii="Arial" w:eastAsia="Cambria" w:hAnsi="Arial" w:cs="Arial"/>
              </w:rPr>
              <w:t>and</w:t>
            </w:r>
            <w:r w:rsidRPr="00FC5007">
              <w:rPr>
                <w:rFonts w:ascii="Arial" w:eastAsia="Cambria" w:hAnsi="Arial" w:cs="Arial"/>
                <w:spacing w:val="-2"/>
              </w:rPr>
              <w:t xml:space="preserve"> </w:t>
            </w:r>
            <w:r w:rsidRPr="00FC5007">
              <w:rPr>
                <w:rFonts w:ascii="Arial" w:eastAsia="Cambria" w:hAnsi="Arial" w:cs="Arial"/>
              </w:rPr>
              <w:t>IPR</w:t>
            </w:r>
          </w:p>
        </w:tc>
        <w:tc>
          <w:tcPr>
            <w:tcW w:w="6703" w:type="dxa"/>
          </w:tcPr>
          <w:p w:rsidR="00FC5007" w:rsidRPr="00FC5007" w:rsidRDefault="00FC5007" w:rsidP="00713884">
            <w:pPr>
              <w:widowControl w:val="0"/>
              <w:autoSpaceDE w:val="0"/>
              <w:autoSpaceDN w:val="0"/>
              <w:spacing w:after="0" w:line="360" w:lineRule="auto"/>
              <w:ind w:left="108" w:right="1001"/>
              <w:jc w:val="both"/>
              <w:rPr>
                <w:rFonts w:ascii="Arial" w:eastAsia="Cambria" w:hAnsi="Arial" w:cs="Arial"/>
              </w:rPr>
            </w:pPr>
            <w:r w:rsidRPr="00FC5007">
              <w:rPr>
                <w:rFonts w:ascii="Arial" w:eastAsia="Cambria" w:hAnsi="Arial" w:cs="Arial"/>
              </w:rPr>
              <w:t>Learning</w:t>
            </w:r>
            <w:r w:rsidRPr="00FC5007">
              <w:rPr>
                <w:rFonts w:ascii="Arial" w:eastAsia="Cambria" w:hAnsi="Arial" w:cs="Arial"/>
                <w:spacing w:val="-5"/>
              </w:rPr>
              <w:t xml:space="preserve"> </w:t>
            </w:r>
            <w:r w:rsidRPr="00FC5007">
              <w:rPr>
                <w:rFonts w:ascii="Arial" w:eastAsia="Cambria" w:hAnsi="Arial" w:cs="Arial"/>
              </w:rPr>
              <w:t>of</w:t>
            </w:r>
            <w:r w:rsidRPr="00FC5007">
              <w:rPr>
                <w:rFonts w:ascii="Arial" w:eastAsia="Cambria" w:hAnsi="Arial" w:cs="Arial"/>
                <w:spacing w:val="-5"/>
              </w:rPr>
              <w:t xml:space="preserve"> </w:t>
            </w:r>
            <w:r w:rsidRPr="00FC5007">
              <w:rPr>
                <w:rFonts w:ascii="Arial" w:eastAsia="Cambria" w:hAnsi="Arial" w:cs="Arial"/>
              </w:rPr>
              <w:t>working</w:t>
            </w:r>
            <w:r w:rsidRPr="00FC5007">
              <w:rPr>
                <w:rFonts w:ascii="Arial" w:eastAsia="Cambria" w:hAnsi="Arial" w:cs="Arial"/>
                <w:spacing w:val="-6"/>
              </w:rPr>
              <w:t xml:space="preserve"> </w:t>
            </w:r>
            <w:r w:rsidRPr="00FC5007">
              <w:rPr>
                <w:rFonts w:ascii="Arial" w:eastAsia="Cambria" w:hAnsi="Arial" w:cs="Arial"/>
              </w:rPr>
              <w:t>of</w:t>
            </w:r>
            <w:r w:rsidRPr="00FC5007">
              <w:rPr>
                <w:rFonts w:ascii="Arial" w:eastAsia="Cambria" w:hAnsi="Arial" w:cs="Arial"/>
                <w:spacing w:val="-5"/>
              </w:rPr>
              <w:t xml:space="preserve"> </w:t>
            </w:r>
            <w:r w:rsidRPr="00FC5007">
              <w:rPr>
                <w:rFonts w:ascii="Arial" w:eastAsia="Cambria" w:hAnsi="Arial" w:cs="Arial"/>
              </w:rPr>
              <w:t>petroleum</w:t>
            </w:r>
            <w:r w:rsidRPr="00FC5007">
              <w:rPr>
                <w:rFonts w:ascii="Arial" w:eastAsia="Cambria" w:hAnsi="Arial" w:cs="Arial"/>
                <w:spacing w:val="-4"/>
              </w:rPr>
              <w:t xml:space="preserve"> </w:t>
            </w:r>
            <w:r w:rsidRPr="00FC5007">
              <w:rPr>
                <w:rFonts w:ascii="Arial" w:eastAsia="Cambria" w:hAnsi="Arial" w:cs="Arial"/>
              </w:rPr>
              <w:t>industries,</w:t>
            </w:r>
            <w:r w:rsidR="0047757B">
              <w:rPr>
                <w:rFonts w:ascii="Arial" w:eastAsia="Cambria" w:hAnsi="Arial" w:cs="Arial"/>
              </w:rPr>
              <w:t xml:space="preserve"> u</w:t>
            </w:r>
            <w:r w:rsidR="0047757B" w:rsidRPr="00FC5007">
              <w:rPr>
                <w:rFonts w:ascii="Arial" w:eastAsia="Cambria" w:hAnsi="Arial" w:cs="Arial"/>
              </w:rPr>
              <w:t>nderstanding</w:t>
            </w:r>
            <w:r w:rsidR="0047757B">
              <w:rPr>
                <w:rFonts w:ascii="Arial" w:eastAsia="Cambria" w:hAnsi="Arial" w:cs="Arial"/>
                <w:spacing w:val="-5"/>
              </w:rPr>
              <w:t xml:space="preserve"> o</w:t>
            </w:r>
            <w:r w:rsidR="0047757B" w:rsidRPr="00FC5007">
              <w:rPr>
                <w:rFonts w:ascii="Arial" w:eastAsia="Cambria" w:hAnsi="Arial" w:cs="Arial"/>
              </w:rPr>
              <w:t>f</w:t>
            </w:r>
            <w:r w:rsidR="0047757B" w:rsidRPr="00FC5007">
              <w:rPr>
                <w:rFonts w:ascii="Arial" w:eastAsia="Cambria" w:hAnsi="Arial" w:cs="Arial"/>
                <w:spacing w:val="-3"/>
              </w:rPr>
              <w:t xml:space="preserve"> </w:t>
            </w:r>
            <w:r w:rsidRPr="00FC5007">
              <w:rPr>
                <w:rFonts w:ascii="Arial" w:eastAsia="Cambria" w:hAnsi="Arial" w:cs="Arial"/>
              </w:rPr>
              <w:t>biofuels,</w:t>
            </w:r>
            <w:r w:rsidRPr="00FC5007">
              <w:rPr>
                <w:rFonts w:ascii="Arial" w:eastAsia="Cambria" w:hAnsi="Arial" w:cs="Arial"/>
                <w:spacing w:val="-4"/>
              </w:rPr>
              <w:t xml:space="preserve"> </w:t>
            </w:r>
            <w:r w:rsidRPr="00FC5007">
              <w:rPr>
                <w:rFonts w:ascii="Arial" w:eastAsia="Cambria" w:hAnsi="Arial" w:cs="Arial"/>
              </w:rPr>
              <w:t>copyrights</w:t>
            </w:r>
            <w:r w:rsidRPr="00FC5007">
              <w:rPr>
                <w:rFonts w:ascii="Arial" w:eastAsia="Cambria" w:hAnsi="Arial" w:cs="Arial"/>
                <w:spacing w:val="-4"/>
              </w:rPr>
              <w:t xml:space="preserve"> </w:t>
            </w:r>
            <w:r w:rsidRPr="00FC5007">
              <w:rPr>
                <w:rFonts w:ascii="Arial" w:eastAsia="Cambria" w:hAnsi="Arial" w:cs="Arial"/>
              </w:rPr>
              <w:t>and</w:t>
            </w:r>
            <w:r w:rsidR="0047757B">
              <w:rPr>
                <w:rFonts w:ascii="Arial" w:eastAsia="Cambria" w:hAnsi="Arial" w:cs="Arial"/>
              </w:rPr>
              <w:t xml:space="preserve"> </w:t>
            </w:r>
            <w:r w:rsidRPr="00FC5007">
              <w:rPr>
                <w:rFonts w:ascii="Arial" w:eastAsia="Cambria" w:hAnsi="Arial" w:cs="Arial"/>
              </w:rPr>
              <w:t>Trademarks</w:t>
            </w:r>
            <w:r w:rsidR="0047757B">
              <w:rPr>
                <w:rFonts w:ascii="Arial" w:eastAsia="Cambria" w:hAnsi="Arial" w:cs="Arial"/>
              </w:rPr>
              <w:t>.</w:t>
            </w:r>
          </w:p>
        </w:tc>
      </w:tr>
    </w:tbl>
    <w:p w:rsidR="00FC5007" w:rsidRPr="00FC5007" w:rsidRDefault="00FC5007" w:rsidP="004737A6">
      <w:pPr>
        <w:spacing w:after="0" w:line="240" w:lineRule="auto"/>
        <w:rPr>
          <w:rFonts w:ascii="Arial" w:eastAsia="Cambria" w:hAnsi="Arial" w:cs="Arial"/>
        </w:rPr>
      </w:pPr>
    </w:p>
    <w:p w:rsidR="00FC5007" w:rsidRPr="00FC5007" w:rsidRDefault="00FC5007" w:rsidP="004737A6">
      <w:pPr>
        <w:spacing w:after="0" w:line="240" w:lineRule="auto"/>
        <w:rPr>
          <w:rFonts w:ascii="Arial" w:eastAsia="Cambria" w:hAnsi="Arial" w:cs="Arial"/>
        </w:rPr>
      </w:pPr>
    </w:p>
    <w:p w:rsidR="00404576" w:rsidRPr="00FC5007" w:rsidRDefault="00404576" w:rsidP="004737A6">
      <w:pPr>
        <w:spacing w:after="0" w:line="240" w:lineRule="auto"/>
        <w:ind w:left="1373" w:right="1394"/>
        <w:jc w:val="both"/>
        <w:rPr>
          <w:rFonts w:ascii="Arial" w:hAnsi="Arial" w:cs="Arial"/>
          <w:lang w:val="en-IN"/>
        </w:rPr>
      </w:pPr>
    </w:p>
    <w:p w:rsidR="00AD57EF" w:rsidRPr="00FC5007" w:rsidRDefault="004D4F60" w:rsidP="004737A6">
      <w:pPr>
        <w:spacing w:after="0" w:line="240" w:lineRule="auto"/>
        <w:ind w:left="1373" w:right="1394"/>
        <w:jc w:val="both"/>
        <w:rPr>
          <w:rFonts w:ascii="Arial" w:eastAsia="Cambria" w:hAnsi="Arial" w:cs="Arial"/>
          <w:b/>
        </w:rPr>
      </w:pPr>
      <w:r w:rsidRPr="00FC5007">
        <w:rPr>
          <w:rFonts w:ascii="Arial" w:hAnsi="Arial" w:cs="Arial"/>
          <w:lang w:val="en-IN"/>
        </w:rPr>
        <w:t xml:space="preserve"> </w:t>
      </w:r>
      <w:r w:rsidR="00AD57EF" w:rsidRPr="00FC5007">
        <w:rPr>
          <w:rFonts w:ascii="Arial" w:eastAsia="Cambria" w:hAnsi="Arial" w:cs="Arial"/>
          <w:b/>
          <w:u w:val="single"/>
        </w:rPr>
        <w:t>B.</w:t>
      </w:r>
      <w:r w:rsidR="00AD57EF" w:rsidRPr="00FC5007">
        <w:rPr>
          <w:rFonts w:ascii="Arial" w:eastAsia="Cambria" w:hAnsi="Arial" w:cs="Arial"/>
          <w:b/>
          <w:spacing w:val="-5"/>
          <w:u w:val="single"/>
        </w:rPr>
        <w:t xml:space="preserve"> </w:t>
      </w:r>
      <w:r w:rsidR="00AD57EF" w:rsidRPr="00FC5007">
        <w:rPr>
          <w:rFonts w:ascii="Arial" w:eastAsia="Cambria" w:hAnsi="Arial" w:cs="Arial"/>
          <w:b/>
          <w:u w:val="single"/>
        </w:rPr>
        <w:t>Sc. Part</w:t>
      </w:r>
      <w:r w:rsidR="00AD57EF" w:rsidRPr="00FC5007">
        <w:rPr>
          <w:rFonts w:ascii="Arial" w:eastAsia="Cambria" w:hAnsi="Arial" w:cs="Arial"/>
          <w:b/>
          <w:spacing w:val="-4"/>
          <w:u w:val="single"/>
        </w:rPr>
        <w:t xml:space="preserve"> </w:t>
      </w:r>
      <w:r w:rsidR="00AD57EF" w:rsidRPr="00FC5007">
        <w:rPr>
          <w:rFonts w:ascii="Arial" w:eastAsia="Cambria" w:hAnsi="Arial" w:cs="Arial"/>
          <w:b/>
          <w:u w:val="single"/>
        </w:rPr>
        <w:t>II</w:t>
      </w:r>
      <w:r w:rsidR="00AD57EF" w:rsidRPr="00FC5007">
        <w:rPr>
          <w:rFonts w:ascii="Arial" w:eastAsia="Cambria" w:hAnsi="Arial" w:cs="Arial"/>
          <w:b/>
          <w:spacing w:val="-2"/>
          <w:u w:val="single"/>
        </w:rPr>
        <w:t xml:space="preserve"> </w:t>
      </w:r>
      <w:r w:rsidR="00AD57EF" w:rsidRPr="00FC5007">
        <w:rPr>
          <w:rFonts w:ascii="Arial" w:eastAsia="Cambria" w:hAnsi="Arial" w:cs="Arial"/>
          <w:b/>
          <w:u w:val="single"/>
        </w:rPr>
        <w:t>(CBCS)</w:t>
      </w:r>
      <w:r w:rsidR="00AD57EF" w:rsidRPr="00FC5007">
        <w:rPr>
          <w:rFonts w:ascii="Arial" w:eastAsia="Cambria" w:hAnsi="Arial" w:cs="Arial"/>
          <w:b/>
          <w:spacing w:val="-4"/>
          <w:u w:val="single"/>
        </w:rPr>
        <w:t xml:space="preserve"> </w:t>
      </w:r>
      <w:r w:rsidR="00AD57EF" w:rsidRPr="00FC5007">
        <w:rPr>
          <w:rFonts w:ascii="Arial" w:eastAsia="Cambria" w:hAnsi="Arial" w:cs="Arial"/>
          <w:b/>
          <w:u w:val="single"/>
        </w:rPr>
        <w:t>(NEP</w:t>
      </w:r>
      <w:r w:rsidR="00AD57EF" w:rsidRPr="00FC5007">
        <w:rPr>
          <w:rFonts w:ascii="Arial" w:eastAsia="Cambria" w:hAnsi="Arial" w:cs="Arial"/>
          <w:b/>
          <w:spacing w:val="-1"/>
          <w:u w:val="single"/>
        </w:rPr>
        <w:t xml:space="preserve"> </w:t>
      </w:r>
      <w:r w:rsidR="00AD57EF" w:rsidRPr="00FC5007">
        <w:rPr>
          <w:rFonts w:ascii="Arial" w:eastAsia="Cambria" w:hAnsi="Arial" w:cs="Arial"/>
          <w:b/>
          <w:u w:val="single"/>
        </w:rPr>
        <w:t xml:space="preserve">2020) </w:t>
      </w:r>
      <w:proofErr w:type="spellStart"/>
      <w:proofErr w:type="gramStart"/>
      <w:r w:rsidR="00AD57EF" w:rsidRPr="00FC5007">
        <w:rPr>
          <w:rFonts w:ascii="Arial" w:eastAsia="Cambria" w:hAnsi="Arial" w:cs="Arial"/>
          <w:b/>
          <w:u w:val="single"/>
        </w:rPr>
        <w:t>Sem</w:t>
      </w:r>
      <w:proofErr w:type="spellEnd"/>
      <w:proofErr w:type="gramEnd"/>
      <w:r w:rsidR="00AD57EF" w:rsidRPr="00FC5007">
        <w:rPr>
          <w:rFonts w:ascii="Arial" w:eastAsia="Cambria" w:hAnsi="Arial" w:cs="Arial"/>
          <w:b/>
          <w:spacing w:val="-3"/>
          <w:u w:val="single"/>
        </w:rPr>
        <w:t xml:space="preserve"> </w:t>
      </w:r>
      <w:r w:rsidR="00AD57EF" w:rsidRPr="00FC5007">
        <w:rPr>
          <w:rFonts w:ascii="Arial" w:eastAsia="Cambria" w:hAnsi="Arial" w:cs="Arial"/>
          <w:b/>
          <w:u w:val="single"/>
        </w:rPr>
        <w:t>IV</w:t>
      </w:r>
    </w:p>
    <w:p w:rsidR="00AD57EF" w:rsidRPr="00FC5007" w:rsidRDefault="00AD57EF" w:rsidP="004737A6">
      <w:pPr>
        <w:widowControl w:val="0"/>
        <w:autoSpaceDE w:val="0"/>
        <w:autoSpaceDN w:val="0"/>
        <w:spacing w:after="0" w:line="240" w:lineRule="auto"/>
        <w:jc w:val="both"/>
        <w:rPr>
          <w:rFonts w:ascii="Arial" w:eastAsia="Cambria" w:hAnsi="Arial" w:cs="Arial"/>
          <w:b/>
        </w:rPr>
      </w:pPr>
    </w:p>
    <w:p w:rsidR="00AD57EF" w:rsidRPr="00FC5007" w:rsidRDefault="00AD57EF" w:rsidP="004737A6">
      <w:pPr>
        <w:widowControl w:val="0"/>
        <w:autoSpaceDE w:val="0"/>
        <w:autoSpaceDN w:val="0"/>
        <w:spacing w:after="0" w:line="240" w:lineRule="auto"/>
        <w:ind w:left="100" w:right="786"/>
        <w:jc w:val="both"/>
        <w:rPr>
          <w:rFonts w:ascii="Arial" w:eastAsia="Cambria" w:hAnsi="Arial" w:cs="Arial"/>
          <w:b/>
        </w:rPr>
      </w:pPr>
      <w:r w:rsidRPr="00FC5007">
        <w:rPr>
          <w:rFonts w:ascii="Arial" w:eastAsia="Cambria" w:hAnsi="Arial" w:cs="Arial"/>
          <w:b/>
        </w:rPr>
        <w:t>Paper</w:t>
      </w:r>
      <w:r w:rsidRPr="00FC5007">
        <w:rPr>
          <w:rFonts w:ascii="Arial" w:eastAsia="Cambria" w:hAnsi="Arial" w:cs="Arial"/>
          <w:b/>
          <w:spacing w:val="-7"/>
        </w:rPr>
        <w:t xml:space="preserve"> </w:t>
      </w:r>
      <w:r w:rsidRPr="00FC5007">
        <w:rPr>
          <w:rFonts w:ascii="Arial" w:eastAsia="Cambria" w:hAnsi="Arial" w:cs="Arial"/>
          <w:b/>
        </w:rPr>
        <w:t>No.</w:t>
      </w:r>
      <w:r w:rsidRPr="00FC5007">
        <w:rPr>
          <w:rFonts w:ascii="Arial" w:eastAsia="Cambria" w:hAnsi="Arial" w:cs="Arial"/>
          <w:b/>
          <w:spacing w:val="-7"/>
        </w:rPr>
        <w:t xml:space="preserve"> </w:t>
      </w:r>
      <w:r w:rsidRPr="00FC5007">
        <w:rPr>
          <w:rFonts w:ascii="Arial" w:eastAsia="Cambria" w:hAnsi="Arial" w:cs="Arial"/>
          <w:b/>
        </w:rPr>
        <w:t>DSC-D3-</w:t>
      </w:r>
      <w:r w:rsidRPr="00FC5007">
        <w:rPr>
          <w:rFonts w:ascii="Arial" w:eastAsia="Cambria" w:hAnsi="Arial" w:cs="Arial"/>
          <w:b/>
          <w:spacing w:val="-7"/>
        </w:rPr>
        <w:t xml:space="preserve"> </w:t>
      </w:r>
      <w:r w:rsidRPr="00FC5007">
        <w:rPr>
          <w:rFonts w:ascii="Arial" w:eastAsia="Cambria" w:hAnsi="Arial" w:cs="Arial"/>
          <w:b/>
        </w:rPr>
        <w:t>Chemistry</w:t>
      </w:r>
      <w:r w:rsidRPr="00FC5007">
        <w:rPr>
          <w:rFonts w:ascii="Arial" w:eastAsia="Cambria" w:hAnsi="Arial" w:cs="Arial"/>
          <w:b/>
          <w:spacing w:val="-6"/>
        </w:rPr>
        <w:t xml:space="preserve"> </w:t>
      </w:r>
      <w:r w:rsidRPr="00FC5007">
        <w:rPr>
          <w:rFonts w:ascii="Arial" w:eastAsia="Cambria" w:hAnsi="Arial" w:cs="Arial"/>
          <w:b/>
        </w:rPr>
        <w:t>paper</w:t>
      </w:r>
      <w:r w:rsidRPr="00FC5007">
        <w:rPr>
          <w:rFonts w:ascii="Arial" w:eastAsia="Cambria" w:hAnsi="Arial" w:cs="Arial"/>
          <w:b/>
          <w:spacing w:val="-4"/>
        </w:rPr>
        <w:t xml:space="preserve"> </w:t>
      </w:r>
      <w:proofErr w:type="gramStart"/>
      <w:r w:rsidRPr="00FC5007">
        <w:rPr>
          <w:rFonts w:ascii="Arial" w:eastAsia="Cambria" w:hAnsi="Arial" w:cs="Arial"/>
          <w:b/>
        </w:rPr>
        <w:t>No</w:t>
      </w:r>
      <w:proofErr w:type="gramEnd"/>
      <w:r w:rsidRPr="00FC5007">
        <w:rPr>
          <w:rFonts w:ascii="Arial" w:eastAsia="Cambria" w:hAnsi="Arial" w:cs="Arial"/>
          <w:b/>
        </w:rPr>
        <w:t>.</w:t>
      </w:r>
      <w:r w:rsidRPr="00FC5007">
        <w:rPr>
          <w:rFonts w:ascii="Arial" w:eastAsia="Cambria" w:hAnsi="Arial" w:cs="Arial"/>
          <w:b/>
          <w:spacing w:val="-5"/>
        </w:rPr>
        <w:t xml:space="preserve"> </w:t>
      </w:r>
      <w:r w:rsidRPr="00FC5007">
        <w:rPr>
          <w:rFonts w:ascii="Arial" w:eastAsia="Cambria" w:hAnsi="Arial" w:cs="Arial"/>
          <w:b/>
        </w:rPr>
        <w:t>VII</w:t>
      </w:r>
      <w:r w:rsidRPr="00FC5007">
        <w:rPr>
          <w:rFonts w:ascii="Arial" w:eastAsia="Cambria" w:hAnsi="Arial" w:cs="Arial"/>
          <w:b/>
          <w:spacing w:val="-6"/>
        </w:rPr>
        <w:t xml:space="preserve"> </w:t>
      </w:r>
      <w:r w:rsidRPr="00FC5007">
        <w:rPr>
          <w:rFonts w:ascii="Arial" w:eastAsia="Cambria" w:hAnsi="Arial" w:cs="Arial"/>
          <w:b/>
        </w:rPr>
        <w:t>(Inorganic</w:t>
      </w:r>
      <w:r w:rsidRPr="00FC5007">
        <w:rPr>
          <w:rFonts w:ascii="Arial" w:eastAsia="Cambria" w:hAnsi="Arial" w:cs="Arial"/>
          <w:b/>
          <w:spacing w:val="-6"/>
        </w:rPr>
        <w:t xml:space="preserve"> </w:t>
      </w:r>
      <w:r w:rsidRPr="00FC5007">
        <w:rPr>
          <w:rFonts w:ascii="Arial" w:eastAsia="Cambria" w:hAnsi="Arial" w:cs="Arial"/>
          <w:b/>
        </w:rPr>
        <w:t>Chemistry)</w:t>
      </w:r>
      <w:r w:rsidRPr="00FC5007">
        <w:rPr>
          <w:rFonts w:ascii="Arial" w:eastAsia="Cambria" w:hAnsi="Arial" w:cs="Arial"/>
          <w:b/>
          <w:spacing w:val="-55"/>
        </w:rPr>
        <w:t xml:space="preserve"> </w:t>
      </w:r>
      <w:r w:rsidRPr="00FC5007">
        <w:rPr>
          <w:rFonts w:ascii="Arial" w:eastAsia="Cambria" w:hAnsi="Arial" w:cs="Arial"/>
          <w:b/>
        </w:rPr>
        <w:t>(Theory</w:t>
      </w:r>
      <w:r w:rsidRPr="00FC5007">
        <w:rPr>
          <w:rFonts w:ascii="Arial" w:eastAsia="Cambria" w:hAnsi="Arial" w:cs="Arial"/>
          <w:b/>
          <w:spacing w:val="-2"/>
        </w:rPr>
        <w:t xml:space="preserve"> </w:t>
      </w:r>
      <w:r w:rsidRPr="00FC5007">
        <w:rPr>
          <w:rFonts w:ascii="Arial" w:eastAsia="Cambria" w:hAnsi="Arial" w:cs="Arial"/>
          <w:b/>
        </w:rPr>
        <w:t>Credits:</w:t>
      </w:r>
      <w:r w:rsidRPr="00FC5007">
        <w:rPr>
          <w:rFonts w:ascii="Arial" w:eastAsia="Cambria" w:hAnsi="Arial" w:cs="Arial"/>
          <w:b/>
          <w:spacing w:val="-2"/>
        </w:rPr>
        <w:t xml:space="preserve"> </w:t>
      </w:r>
      <w:r w:rsidRPr="00FC5007">
        <w:rPr>
          <w:rFonts w:ascii="Arial" w:eastAsia="Cambria" w:hAnsi="Arial" w:cs="Arial"/>
          <w:b/>
        </w:rPr>
        <w:t>02,</w:t>
      </w:r>
      <w:r w:rsidRPr="00FC5007">
        <w:rPr>
          <w:rFonts w:ascii="Arial" w:eastAsia="Cambria" w:hAnsi="Arial" w:cs="Arial"/>
          <w:b/>
          <w:spacing w:val="2"/>
        </w:rPr>
        <w:t xml:space="preserve"> </w:t>
      </w:r>
      <w:r w:rsidRPr="00FC5007">
        <w:rPr>
          <w:rFonts w:ascii="Arial" w:eastAsia="Cambria" w:hAnsi="Arial" w:cs="Arial"/>
          <w:b/>
        </w:rPr>
        <w:t>30</w:t>
      </w:r>
      <w:r w:rsidRPr="00FC5007">
        <w:rPr>
          <w:rFonts w:ascii="Arial" w:eastAsia="Cambria" w:hAnsi="Arial" w:cs="Arial"/>
          <w:b/>
          <w:spacing w:val="-1"/>
        </w:rPr>
        <w:t xml:space="preserve"> </w:t>
      </w:r>
      <w:r w:rsidRPr="00FC5007">
        <w:rPr>
          <w:rFonts w:ascii="Arial" w:eastAsia="Cambria" w:hAnsi="Arial" w:cs="Arial"/>
          <w:b/>
        </w:rPr>
        <w:t>hours,</w:t>
      </w:r>
      <w:r w:rsidRPr="00FC5007">
        <w:rPr>
          <w:rFonts w:ascii="Arial" w:eastAsia="Cambria" w:hAnsi="Arial" w:cs="Arial"/>
          <w:b/>
          <w:spacing w:val="-1"/>
        </w:rPr>
        <w:t xml:space="preserve"> </w:t>
      </w:r>
      <w:r w:rsidRPr="00FC5007">
        <w:rPr>
          <w:rFonts w:ascii="Arial" w:eastAsia="Cambria" w:hAnsi="Arial" w:cs="Arial"/>
          <w:b/>
        </w:rPr>
        <w:t>37</w:t>
      </w:r>
      <w:r w:rsidRPr="00FC5007">
        <w:rPr>
          <w:rFonts w:ascii="Arial" w:eastAsia="Cambria" w:hAnsi="Arial" w:cs="Arial"/>
          <w:b/>
          <w:spacing w:val="1"/>
        </w:rPr>
        <w:t xml:space="preserve"> </w:t>
      </w:r>
      <w:r w:rsidRPr="00FC5007">
        <w:rPr>
          <w:rFonts w:ascii="Arial" w:eastAsia="Cambria" w:hAnsi="Arial" w:cs="Arial"/>
          <w:b/>
        </w:rPr>
        <w:t>Lectures)</w:t>
      </w:r>
    </w:p>
    <w:p w:rsidR="00FC5007" w:rsidRPr="00FC5007" w:rsidRDefault="00FC5007" w:rsidP="004737A6">
      <w:pPr>
        <w:widowControl w:val="0"/>
        <w:autoSpaceDE w:val="0"/>
        <w:autoSpaceDN w:val="0"/>
        <w:spacing w:after="0" w:line="240" w:lineRule="auto"/>
        <w:ind w:left="100" w:right="786"/>
        <w:jc w:val="both"/>
        <w:rPr>
          <w:rFonts w:ascii="Arial" w:eastAsia="Cambria" w:hAnsi="Arial" w:cs="Arial"/>
          <w:b/>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97"/>
        <w:gridCol w:w="6055"/>
      </w:tblGrid>
      <w:tr w:rsidR="00FC5007" w:rsidRPr="00FC5007" w:rsidTr="00FC5007">
        <w:trPr>
          <w:trHeight w:val="458"/>
        </w:trPr>
        <w:tc>
          <w:tcPr>
            <w:tcW w:w="3297" w:type="dxa"/>
          </w:tcPr>
          <w:p w:rsidR="00FC5007" w:rsidRPr="00FC5007" w:rsidRDefault="00FC5007" w:rsidP="00FC5007">
            <w:pPr>
              <w:widowControl w:val="0"/>
              <w:autoSpaceDE w:val="0"/>
              <w:autoSpaceDN w:val="0"/>
              <w:spacing w:after="0" w:line="302" w:lineRule="exact"/>
              <w:ind w:left="107"/>
              <w:rPr>
                <w:rFonts w:ascii="Arial" w:eastAsia="Cambria" w:hAnsi="Arial" w:cs="Arial"/>
                <w:b/>
              </w:rPr>
            </w:pPr>
            <w:r w:rsidRPr="00FC5007">
              <w:rPr>
                <w:rFonts w:ascii="Arial" w:eastAsia="Cambria" w:hAnsi="Arial" w:cs="Arial"/>
                <w:b/>
              </w:rPr>
              <w:t>Name</w:t>
            </w:r>
            <w:r w:rsidRPr="00FC5007">
              <w:rPr>
                <w:rFonts w:ascii="Arial" w:eastAsia="Cambria" w:hAnsi="Arial" w:cs="Arial"/>
                <w:b/>
                <w:spacing w:val="-5"/>
              </w:rPr>
              <w:t xml:space="preserve"> </w:t>
            </w:r>
            <w:r w:rsidRPr="00FC5007">
              <w:rPr>
                <w:rFonts w:ascii="Arial" w:eastAsia="Cambria" w:hAnsi="Arial" w:cs="Arial"/>
                <w:b/>
              </w:rPr>
              <w:t>of</w:t>
            </w:r>
            <w:r w:rsidRPr="00FC5007">
              <w:rPr>
                <w:rFonts w:ascii="Arial" w:eastAsia="Cambria" w:hAnsi="Arial" w:cs="Arial"/>
                <w:b/>
                <w:spacing w:val="-2"/>
              </w:rPr>
              <w:t xml:space="preserve"> </w:t>
            </w:r>
            <w:r w:rsidRPr="00FC5007">
              <w:rPr>
                <w:rFonts w:ascii="Arial" w:eastAsia="Cambria" w:hAnsi="Arial" w:cs="Arial"/>
                <w:b/>
              </w:rPr>
              <w:t>the</w:t>
            </w:r>
            <w:r w:rsidRPr="00FC5007">
              <w:rPr>
                <w:rFonts w:ascii="Arial" w:eastAsia="Cambria" w:hAnsi="Arial" w:cs="Arial"/>
                <w:b/>
                <w:spacing w:val="-4"/>
              </w:rPr>
              <w:t xml:space="preserve"> </w:t>
            </w:r>
            <w:r w:rsidRPr="00FC5007">
              <w:rPr>
                <w:rFonts w:ascii="Arial" w:eastAsia="Cambria" w:hAnsi="Arial" w:cs="Arial"/>
                <w:b/>
              </w:rPr>
              <w:t>topic</w:t>
            </w:r>
          </w:p>
        </w:tc>
        <w:tc>
          <w:tcPr>
            <w:tcW w:w="6055" w:type="dxa"/>
          </w:tcPr>
          <w:p w:rsidR="00FC5007" w:rsidRPr="00FC5007" w:rsidRDefault="00FC5007" w:rsidP="00FC5007">
            <w:pPr>
              <w:widowControl w:val="0"/>
              <w:autoSpaceDE w:val="0"/>
              <w:autoSpaceDN w:val="0"/>
              <w:spacing w:after="0" w:line="302" w:lineRule="exact"/>
              <w:ind w:left="107"/>
              <w:rPr>
                <w:rFonts w:ascii="Arial" w:eastAsia="Cambria" w:hAnsi="Arial" w:cs="Arial"/>
                <w:b/>
              </w:rPr>
            </w:pPr>
            <w:r w:rsidRPr="00FC5007">
              <w:rPr>
                <w:rFonts w:ascii="Arial" w:eastAsia="Cambria" w:hAnsi="Arial" w:cs="Arial"/>
                <w:b/>
              </w:rPr>
              <w:t>Expected</w:t>
            </w:r>
            <w:r w:rsidRPr="00FC5007">
              <w:rPr>
                <w:rFonts w:ascii="Arial" w:eastAsia="Cambria" w:hAnsi="Arial" w:cs="Arial"/>
                <w:b/>
                <w:spacing w:val="-8"/>
              </w:rPr>
              <w:t xml:space="preserve"> </w:t>
            </w:r>
            <w:r w:rsidRPr="00FC5007">
              <w:rPr>
                <w:rFonts w:ascii="Arial" w:eastAsia="Cambria" w:hAnsi="Arial" w:cs="Arial"/>
                <w:b/>
              </w:rPr>
              <w:t>Learning</w:t>
            </w:r>
            <w:r w:rsidRPr="00FC5007">
              <w:rPr>
                <w:rFonts w:ascii="Arial" w:eastAsia="Cambria" w:hAnsi="Arial" w:cs="Arial"/>
                <w:b/>
                <w:spacing w:val="-8"/>
              </w:rPr>
              <w:t xml:space="preserve"> </w:t>
            </w:r>
            <w:r w:rsidRPr="00FC5007">
              <w:rPr>
                <w:rFonts w:ascii="Arial" w:eastAsia="Cambria" w:hAnsi="Arial" w:cs="Arial"/>
                <w:b/>
              </w:rPr>
              <w:t>Outcome</w:t>
            </w:r>
          </w:p>
        </w:tc>
      </w:tr>
      <w:tr w:rsidR="00FC5007" w:rsidRPr="00FC5007" w:rsidTr="0047757B">
        <w:trPr>
          <w:trHeight w:val="598"/>
        </w:trPr>
        <w:tc>
          <w:tcPr>
            <w:tcW w:w="3297" w:type="dxa"/>
          </w:tcPr>
          <w:p w:rsidR="00FC5007" w:rsidRPr="00FC5007" w:rsidRDefault="00FC5007" w:rsidP="00FC5007">
            <w:pPr>
              <w:widowControl w:val="0"/>
              <w:autoSpaceDE w:val="0"/>
              <w:autoSpaceDN w:val="0"/>
              <w:spacing w:after="0" w:line="302" w:lineRule="exact"/>
              <w:ind w:left="107"/>
              <w:rPr>
                <w:rFonts w:ascii="Arial" w:eastAsia="Cambria" w:hAnsi="Arial" w:cs="Arial"/>
              </w:rPr>
            </w:pPr>
            <w:r w:rsidRPr="00FC5007">
              <w:rPr>
                <w:rFonts w:ascii="Arial" w:eastAsia="Cambria" w:hAnsi="Arial" w:cs="Arial"/>
              </w:rPr>
              <w:t>1.</w:t>
            </w:r>
            <w:r w:rsidRPr="00FC5007">
              <w:rPr>
                <w:rFonts w:ascii="Arial" w:eastAsia="Cambria" w:hAnsi="Arial" w:cs="Arial"/>
                <w:spacing w:val="-5"/>
              </w:rPr>
              <w:t xml:space="preserve"> </w:t>
            </w:r>
            <w:r w:rsidRPr="00FC5007">
              <w:rPr>
                <w:rFonts w:ascii="Arial" w:eastAsia="Cambria" w:hAnsi="Arial" w:cs="Arial"/>
              </w:rPr>
              <w:t>Co-ordination</w:t>
            </w:r>
            <w:r w:rsidRPr="00FC5007">
              <w:rPr>
                <w:rFonts w:ascii="Arial" w:eastAsia="Cambria" w:hAnsi="Arial" w:cs="Arial"/>
                <w:spacing w:val="-5"/>
              </w:rPr>
              <w:t xml:space="preserve"> </w:t>
            </w:r>
            <w:r w:rsidRPr="00FC5007">
              <w:rPr>
                <w:rFonts w:ascii="Arial" w:eastAsia="Cambria" w:hAnsi="Arial" w:cs="Arial"/>
              </w:rPr>
              <w:t>Chemistry</w:t>
            </w:r>
          </w:p>
        </w:tc>
        <w:tc>
          <w:tcPr>
            <w:tcW w:w="6055" w:type="dxa"/>
          </w:tcPr>
          <w:p w:rsidR="00FC5007" w:rsidRPr="00FC5007" w:rsidRDefault="00FC5007" w:rsidP="00713884">
            <w:pPr>
              <w:widowControl w:val="0"/>
              <w:autoSpaceDE w:val="0"/>
              <w:autoSpaceDN w:val="0"/>
              <w:spacing w:after="0" w:line="302" w:lineRule="exact"/>
              <w:ind w:left="107"/>
              <w:jc w:val="both"/>
              <w:rPr>
                <w:rFonts w:ascii="Arial" w:eastAsia="Cambria" w:hAnsi="Arial" w:cs="Arial"/>
              </w:rPr>
            </w:pPr>
            <w:r w:rsidRPr="00FC5007">
              <w:rPr>
                <w:rFonts w:ascii="Arial" w:eastAsia="Cambria" w:hAnsi="Arial" w:cs="Arial"/>
              </w:rPr>
              <w:t>Learning</w:t>
            </w:r>
            <w:r w:rsidRPr="00FC5007">
              <w:rPr>
                <w:rFonts w:ascii="Arial" w:eastAsia="Cambria" w:hAnsi="Arial" w:cs="Arial"/>
                <w:spacing w:val="62"/>
              </w:rPr>
              <w:t xml:space="preserve"> </w:t>
            </w:r>
            <w:r w:rsidRPr="00FC5007">
              <w:rPr>
                <w:rFonts w:ascii="Arial" w:eastAsia="Cambria" w:hAnsi="Arial" w:cs="Arial"/>
              </w:rPr>
              <w:t xml:space="preserve">and  </w:t>
            </w:r>
            <w:r w:rsidRPr="00FC5007">
              <w:rPr>
                <w:rFonts w:ascii="Arial" w:eastAsia="Cambria" w:hAnsi="Arial" w:cs="Arial"/>
                <w:spacing w:val="2"/>
              </w:rPr>
              <w:t xml:space="preserve"> </w:t>
            </w:r>
            <w:r w:rsidRPr="00FC5007">
              <w:rPr>
                <w:rFonts w:ascii="Arial" w:eastAsia="Cambria" w:hAnsi="Arial" w:cs="Arial"/>
              </w:rPr>
              <w:t xml:space="preserve">understanding  </w:t>
            </w:r>
            <w:r w:rsidRPr="00FC5007">
              <w:rPr>
                <w:rFonts w:ascii="Arial" w:eastAsia="Cambria" w:hAnsi="Arial" w:cs="Arial"/>
                <w:spacing w:val="2"/>
              </w:rPr>
              <w:t xml:space="preserve"> </w:t>
            </w:r>
            <w:r w:rsidRPr="00FC5007">
              <w:rPr>
                <w:rFonts w:ascii="Arial" w:eastAsia="Cambria" w:hAnsi="Arial" w:cs="Arial"/>
              </w:rPr>
              <w:t xml:space="preserve">basic  </w:t>
            </w:r>
            <w:r w:rsidRPr="00FC5007">
              <w:rPr>
                <w:rFonts w:ascii="Arial" w:eastAsia="Cambria" w:hAnsi="Arial" w:cs="Arial"/>
                <w:spacing w:val="7"/>
              </w:rPr>
              <w:t xml:space="preserve"> </w:t>
            </w:r>
            <w:r w:rsidRPr="00FC5007">
              <w:rPr>
                <w:rFonts w:ascii="Arial" w:eastAsia="Cambria" w:hAnsi="Arial" w:cs="Arial"/>
              </w:rPr>
              <w:t>concepts</w:t>
            </w:r>
            <w:r w:rsidR="0047757B">
              <w:rPr>
                <w:rFonts w:ascii="Arial" w:eastAsia="Cambria" w:hAnsi="Arial" w:cs="Arial"/>
              </w:rPr>
              <w:t xml:space="preserve"> </w:t>
            </w:r>
            <w:r w:rsidRPr="00FC5007">
              <w:rPr>
                <w:rFonts w:ascii="Arial" w:eastAsia="Cambria" w:hAnsi="Arial" w:cs="Arial"/>
              </w:rPr>
              <w:t>about</w:t>
            </w:r>
            <w:r w:rsidRPr="00FC5007">
              <w:rPr>
                <w:rFonts w:ascii="Arial" w:eastAsia="Cambria" w:hAnsi="Arial" w:cs="Arial"/>
                <w:spacing w:val="-8"/>
              </w:rPr>
              <w:t xml:space="preserve"> </w:t>
            </w:r>
            <w:r w:rsidRPr="00FC5007">
              <w:rPr>
                <w:rFonts w:ascii="Arial" w:eastAsia="Cambria" w:hAnsi="Arial" w:cs="Arial"/>
              </w:rPr>
              <w:t>coordination</w:t>
            </w:r>
            <w:r w:rsidRPr="00FC5007">
              <w:rPr>
                <w:rFonts w:ascii="Arial" w:eastAsia="Cambria" w:hAnsi="Arial" w:cs="Arial"/>
                <w:spacing w:val="-9"/>
              </w:rPr>
              <w:t xml:space="preserve"> </w:t>
            </w:r>
            <w:r w:rsidRPr="00FC5007">
              <w:rPr>
                <w:rFonts w:ascii="Arial" w:eastAsia="Cambria" w:hAnsi="Arial" w:cs="Arial"/>
              </w:rPr>
              <w:t>complexes.</w:t>
            </w:r>
          </w:p>
        </w:tc>
      </w:tr>
      <w:tr w:rsidR="00FC5007" w:rsidRPr="00FC5007" w:rsidTr="0047757B">
        <w:trPr>
          <w:trHeight w:val="701"/>
        </w:trPr>
        <w:tc>
          <w:tcPr>
            <w:tcW w:w="3297" w:type="dxa"/>
          </w:tcPr>
          <w:p w:rsidR="00FC5007" w:rsidRPr="00FC5007" w:rsidRDefault="00FC5007" w:rsidP="00FC5007">
            <w:pPr>
              <w:widowControl w:val="0"/>
              <w:autoSpaceDE w:val="0"/>
              <w:autoSpaceDN w:val="0"/>
              <w:spacing w:after="0" w:line="302" w:lineRule="exact"/>
              <w:ind w:left="107"/>
              <w:rPr>
                <w:rFonts w:ascii="Arial" w:eastAsia="Cambria" w:hAnsi="Arial" w:cs="Arial"/>
              </w:rPr>
            </w:pPr>
            <w:r w:rsidRPr="00FC5007">
              <w:rPr>
                <w:rFonts w:ascii="Arial" w:eastAsia="Cambria" w:hAnsi="Arial" w:cs="Arial"/>
              </w:rPr>
              <w:t>2.</w:t>
            </w:r>
            <w:r w:rsidRPr="00FC5007">
              <w:rPr>
                <w:rFonts w:ascii="Arial" w:eastAsia="Cambria" w:hAnsi="Arial" w:cs="Arial"/>
                <w:spacing w:val="-3"/>
              </w:rPr>
              <w:t xml:space="preserve"> </w:t>
            </w:r>
            <w:r w:rsidRPr="00FC5007">
              <w:rPr>
                <w:rFonts w:ascii="Arial" w:eastAsia="Cambria" w:hAnsi="Arial" w:cs="Arial"/>
              </w:rPr>
              <w:t>Chelation</w:t>
            </w:r>
          </w:p>
        </w:tc>
        <w:tc>
          <w:tcPr>
            <w:tcW w:w="6055" w:type="dxa"/>
          </w:tcPr>
          <w:p w:rsidR="00FC5007" w:rsidRPr="00FC5007" w:rsidRDefault="00FC5007" w:rsidP="00713884">
            <w:pPr>
              <w:widowControl w:val="0"/>
              <w:autoSpaceDE w:val="0"/>
              <w:autoSpaceDN w:val="0"/>
              <w:spacing w:after="0" w:line="302" w:lineRule="exact"/>
              <w:ind w:left="107"/>
              <w:jc w:val="both"/>
              <w:rPr>
                <w:rFonts w:ascii="Arial" w:eastAsia="Cambria" w:hAnsi="Arial" w:cs="Arial"/>
              </w:rPr>
            </w:pPr>
            <w:r w:rsidRPr="00FC5007">
              <w:rPr>
                <w:rFonts w:ascii="Arial" w:eastAsia="Cambria" w:hAnsi="Arial" w:cs="Arial"/>
                <w:w w:val="95"/>
              </w:rPr>
              <w:t>Gain</w:t>
            </w:r>
            <w:r w:rsidRPr="00FC5007">
              <w:rPr>
                <w:rFonts w:ascii="Arial" w:eastAsia="Cambria" w:hAnsi="Arial" w:cs="Arial"/>
                <w:spacing w:val="16"/>
                <w:w w:val="95"/>
              </w:rPr>
              <w:t xml:space="preserve"> </w:t>
            </w:r>
            <w:r w:rsidRPr="00FC5007">
              <w:rPr>
                <w:rFonts w:ascii="Arial" w:eastAsia="Cambria" w:hAnsi="Arial" w:cs="Arial"/>
                <w:w w:val="95"/>
              </w:rPr>
              <w:t>knowledge</w:t>
            </w:r>
            <w:r w:rsidRPr="00FC5007">
              <w:rPr>
                <w:rFonts w:ascii="Arial" w:eastAsia="Cambria" w:hAnsi="Arial" w:cs="Arial"/>
                <w:spacing w:val="17"/>
                <w:w w:val="95"/>
              </w:rPr>
              <w:t xml:space="preserve"> </w:t>
            </w:r>
            <w:r w:rsidRPr="00FC5007">
              <w:rPr>
                <w:rFonts w:ascii="Arial" w:eastAsia="Cambria" w:hAnsi="Arial" w:cs="Arial"/>
                <w:w w:val="95"/>
              </w:rPr>
              <w:t>about</w:t>
            </w:r>
            <w:r w:rsidRPr="00FC5007">
              <w:rPr>
                <w:rFonts w:ascii="Arial" w:eastAsia="Cambria" w:hAnsi="Arial" w:cs="Arial"/>
                <w:spacing w:val="22"/>
                <w:w w:val="95"/>
              </w:rPr>
              <w:t xml:space="preserve"> </w:t>
            </w:r>
            <w:r w:rsidRPr="00FC5007">
              <w:rPr>
                <w:rFonts w:ascii="Arial" w:eastAsia="Cambria" w:hAnsi="Arial" w:cs="Arial"/>
                <w:w w:val="95"/>
              </w:rPr>
              <w:t>applications</w:t>
            </w:r>
            <w:r w:rsidRPr="00FC5007">
              <w:rPr>
                <w:rFonts w:ascii="Arial" w:eastAsia="Cambria" w:hAnsi="Arial" w:cs="Arial"/>
                <w:spacing w:val="15"/>
                <w:w w:val="95"/>
              </w:rPr>
              <w:t xml:space="preserve"> </w:t>
            </w:r>
            <w:r w:rsidRPr="00FC5007">
              <w:rPr>
                <w:rFonts w:ascii="Arial" w:eastAsia="Cambria" w:hAnsi="Arial" w:cs="Arial"/>
                <w:w w:val="95"/>
              </w:rPr>
              <w:t>of</w:t>
            </w:r>
            <w:r w:rsidRPr="00FC5007">
              <w:rPr>
                <w:rFonts w:ascii="Arial" w:eastAsia="Cambria" w:hAnsi="Arial" w:cs="Arial"/>
                <w:spacing w:val="16"/>
                <w:w w:val="95"/>
              </w:rPr>
              <w:t xml:space="preserve"> </w:t>
            </w:r>
            <w:r w:rsidRPr="00FC5007">
              <w:rPr>
                <w:rFonts w:ascii="Arial" w:eastAsia="Cambria" w:hAnsi="Arial" w:cs="Arial"/>
                <w:w w:val="95"/>
              </w:rPr>
              <w:t>chelates</w:t>
            </w:r>
            <w:r w:rsidRPr="00FC5007">
              <w:rPr>
                <w:rFonts w:ascii="Arial" w:eastAsia="Cambria" w:hAnsi="Arial" w:cs="Arial"/>
                <w:spacing w:val="15"/>
                <w:w w:val="95"/>
              </w:rPr>
              <w:t xml:space="preserve"> </w:t>
            </w:r>
            <w:r w:rsidRPr="00FC5007">
              <w:rPr>
                <w:rFonts w:ascii="Arial" w:eastAsia="Cambria" w:hAnsi="Arial" w:cs="Arial"/>
                <w:w w:val="95"/>
              </w:rPr>
              <w:t>in</w:t>
            </w:r>
            <w:r w:rsidR="0047757B">
              <w:rPr>
                <w:rFonts w:ascii="Arial" w:eastAsia="Cambria" w:hAnsi="Arial" w:cs="Arial"/>
                <w:w w:val="95"/>
              </w:rPr>
              <w:t xml:space="preserve"> </w:t>
            </w:r>
            <w:r w:rsidRPr="00FC5007">
              <w:rPr>
                <w:rFonts w:ascii="Arial" w:eastAsia="Cambria" w:hAnsi="Arial" w:cs="Arial"/>
                <w:spacing w:val="-1"/>
              </w:rPr>
              <w:t>Analytical</w:t>
            </w:r>
            <w:r w:rsidRPr="00FC5007">
              <w:rPr>
                <w:rFonts w:ascii="Arial" w:eastAsia="Cambria" w:hAnsi="Arial" w:cs="Arial"/>
                <w:spacing w:val="-13"/>
              </w:rPr>
              <w:t xml:space="preserve"> </w:t>
            </w:r>
            <w:r w:rsidRPr="00FC5007">
              <w:rPr>
                <w:rFonts w:ascii="Arial" w:eastAsia="Cambria" w:hAnsi="Arial" w:cs="Arial"/>
              </w:rPr>
              <w:t>chemistry.</w:t>
            </w:r>
          </w:p>
        </w:tc>
      </w:tr>
      <w:tr w:rsidR="00FC5007" w:rsidRPr="00FC5007" w:rsidTr="0047757B">
        <w:trPr>
          <w:trHeight w:val="697"/>
        </w:trPr>
        <w:tc>
          <w:tcPr>
            <w:tcW w:w="3297" w:type="dxa"/>
          </w:tcPr>
          <w:p w:rsidR="00FC5007" w:rsidRPr="00FC5007" w:rsidRDefault="00FC5007" w:rsidP="0047757B">
            <w:pPr>
              <w:widowControl w:val="0"/>
              <w:autoSpaceDE w:val="0"/>
              <w:autoSpaceDN w:val="0"/>
              <w:spacing w:after="0" w:line="302" w:lineRule="exact"/>
              <w:ind w:left="107"/>
              <w:rPr>
                <w:rFonts w:ascii="Arial" w:eastAsia="Cambria" w:hAnsi="Arial" w:cs="Arial"/>
              </w:rPr>
            </w:pPr>
            <w:r w:rsidRPr="00FC5007">
              <w:rPr>
                <w:rFonts w:ascii="Arial" w:eastAsia="Cambria" w:hAnsi="Arial" w:cs="Arial"/>
              </w:rPr>
              <w:t>3.</w:t>
            </w:r>
            <w:r w:rsidRPr="00FC5007">
              <w:rPr>
                <w:rFonts w:ascii="Arial" w:eastAsia="Cambria" w:hAnsi="Arial" w:cs="Arial"/>
                <w:spacing w:val="48"/>
              </w:rPr>
              <w:t xml:space="preserve"> </w:t>
            </w:r>
            <w:r w:rsidRPr="00FC5007">
              <w:rPr>
                <w:rFonts w:ascii="Arial" w:eastAsia="Cambria" w:hAnsi="Arial" w:cs="Arial"/>
              </w:rPr>
              <w:t>Chemistry</w:t>
            </w:r>
            <w:r w:rsidRPr="00FC5007">
              <w:rPr>
                <w:rFonts w:ascii="Arial" w:eastAsia="Cambria" w:hAnsi="Arial" w:cs="Arial"/>
                <w:spacing w:val="48"/>
              </w:rPr>
              <w:t xml:space="preserve"> </w:t>
            </w:r>
            <w:r w:rsidRPr="00FC5007">
              <w:rPr>
                <w:rFonts w:ascii="Arial" w:eastAsia="Cambria" w:hAnsi="Arial" w:cs="Arial"/>
              </w:rPr>
              <w:t>of</w:t>
            </w:r>
            <w:r w:rsidRPr="00FC5007">
              <w:rPr>
                <w:rFonts w:ascii="Arial" w:eastAsia="Cambria" w:hAnsi="Arial" w:cs="Arial"/>
                <w:spacing w:val="48"/>
              </w:rPr>
              <w:t xml:space="preserve"> </w:t>
            </w:r>
            <w:r w:rsidRPr="00FC5007">
              <w:rPr>
                <w:rFonts w:ascii="Arial" w:eastAsia="Cambria" w:hAnsi="Arial" w:cs="Arial"/>
              </w:rPr>
              <w:t>elements</w:t>
            </w:r>
            <w:r w:rsidRPr="00FC5007">
              <w:rPr>
                <w:rFonts w:ascii="Arial" w:eastAsia="Cambria" w:hAnsi="Arial" w:cs="Arial"/>
                <w:spacing w:val="48"/>
              </w:rPr>
              <w:t xml:space="preserve"> </w:t>
            </w:r>
            <w:r w:rsidRPr="00FC5007">
              <w:rPr>
                <w:rFonts w:ascii="Arial" w:eastAsia="Cambria" w:hAnsi="Arial" w:cs="Arial"/>
              </w:rPr>
              <w:t>of</w:t>
            </w:r>
            <w:r w:rsidRPr="00FC5007">
              <w:rPr>
                <w:rFonts w:ascii="Arial" w:eastAsia="Cambria" w:hAnsi="Arial" w:cs="Arial"/>
                <w:spacing w:val="48"/>
              </w:rPr>
              <w:t xml:space="preserve"> </w:t>
            </w:r>
            <w:r w:rsidRPr="00FC5007">
              <w:rPr>
                <w:rFonts w:ascii="Arial" w:eastAsia="Cambria" w:hAnsi="Arial" w:cs="Arial"/>
              </w:rPr>
              <w:t>3d</w:t>
            </w:r>
            <w:r w:rsidR="0047757B">
              <w:rPr>
                <w:rFonts w:ascii="Arial" w:eastAsia="Cambria" w:hAnsi="Arial" w:cs="Arial"/>
              </w:rPr>
              <w:t xml:space="preserve"> </w:t>
            </w:r>
            <w:r w:rsidRPr="00FC5007">
              <w:rPr>
                <w:rFonts w:ascii="Arial" w:eastAsia="Cambria" w:hAnsi="Arial" w:cs="Arial"/>
              </w:rPr>
              <w:t>series</w:t>
            </w:r>
            <w:r w:rsidRPr="00FC5007">
              <w:rPr>
                <w:rFonts w:ascii="Arial" w:eastAsia="Cambria" w:hAnsi="Arial" w:cs="Arial"/>
                <w:spacing w:val="-5"/>
              </w:rPr>
              <w:t xml:space="preserve"> </w:t>
            </w:r>
            <w:r w:rsidRPr="00FC5007">
              <w:rPr>
                <w:rFonts w:ascii="Arial" w:eastAsia="Cambria" w:hAnsi="Arial" w:cs="Arial"/>
              </w:rPr>
              <w:t>elements</w:t>
            </w:r>
          </w:p>
        </w:tc>
        <w:tc>
          <w:tcPr>
            <w:tcW w:w="6055" w:type="dxa"/>
          </w:tcPr>
          <w:p w:rsidR="00FC5007" w:rsidRPr="00FC5007" w:rsidRDefault="00FC5007" w:rsidP="00713884">
            <w:pPr>
              <w:widowControl w:val="0"/>
              <w:autoSpaceDE w:val="0"/>
              <w:autoSpaceDN w:val="0"/>
              <w:spacing w:after="0" w:line="302" w:lineRule="exact"/>
              <w:ind w:left="107"/>
              <w:jc w:val="both"/>
              <w:rPr>
                <w:rFonts w:ascii="Arial" w:eastAsia="Cambria" w:hAnsi="Arial" w:cs="Arial"/>
              </w:rPr>
            </w:pPr>
            <w:r w:rsidRPr="00FC5007">
              <w:rPr>
                <w:rFonts w:ascii="Arial" w:eastAsia="Cambria" w:hAnsi="Arial" w:cs="Arial"/>
              </w:rPr>
              <w:t>Student</w:t>
            </w:r>
            <w:r w:rsidRPr="00FC5007">
              <w:rPr>
                <w:rFonts w:ascii="Arial" w:eastAsia="Cambria" w:hAnsi="Arial" w:cs="Arial"/>
                <w:spacing w:val="-4"/>
              </w:rPr>
              <w:t xml:space="preserve"> </w:t>
            </w:r>
            <w:r w:rsidRPr="00FC5007">
              <w:rPr>
                <w:rFonts w:ascii="Arial" w:eastAsia="Cambria" w:hAnsi="Arial" w:cs="Arial"/>
              </w:rPr>
              <w:t>will</w:t>
            </w:r>
            <w:r w:rsidRPr="00FC5007">
              <w:rPr>
                <w:rFonts w:ascii="Arial" w:eastAsia="Cambria" w:hAnsi="Arial" w:cs="Arial"/>
                <w:spacing w:val="-5"/>
              </w:rPr>
              <w:t xml:space="preserve"> </w:t>
            </w:r>
            <w:r w:rsidRPr="00FC5007">
              <w:rPr>
                <w:rFonts w:ascii="Arial" w:eastAsia="Cambria" w:hAnsi="Arial" w:cs="Arial"/>
              </w:rPr>
              <w:t>be</w:t>
            </w:r>
            <w:r w:rsidRPr="00FC5007">
              <w:rPr>
                <w:rFonts w:ascii="Arial" w:eastAsia="Cambria" w:hAnsi="Arial" w:cs="Arial"/>
                <w:spacing w:val="-4"/>
              </w:rPr>
              <w:t xml:space="preserve"> </w:t>
            </w:r>
            <w:r w:rsidRPr="00FC5007">
              <w:rPr>
                <w:rFonts w:ascii="Arial" w:eastAsia="Cambria" w:hAnsi="Arial" w:cs="Arial"/>
              </w:rPr>
              <w:t>capable</w:t>
            </w:r>
            <w:r w:rsidRPr="00FC5007">
              <w:rPr>
                <w:rFonts w:ascii="Arial" w:eastAsia="Cambria" w:hAnsi="Arial" w:cs="Arial"/>
                <w:spacing w:val="-3"/>
              </w:rPr>
              <w:t xml:space="preserve"> </w:t>
            </w:r>
            <w:r w:rsidRPr="00FC5007">
              <w:rPr>
                <w:rFonts w:ascii="Arial" w:eastAsia="Cambria" w:hAnsi="Arial" w:cs="Arial"/>
              </w:rPr>
              <w:t>of</w:t>
            </w:r>
            <w:r w:rsidRPr="00FC5007">
              <w:rPr>
                <w:rFonts w:ascii="Arial" w:eastAsia="Cambria" w:hAnsi="Arial" w:cs="Arial"/>
                <w:spacing w:val="-4"/>
              </w:rPr>
              <w:t xml:space="preserve"> </w:t>
            </w:r>
            <w:r w:rsidRPr="00FC5007">
              <w:rPr>
                <w:rFonts w:ascii="Arial" w:eastAsia="Cambria" w:hAnsi="Arial" w:cs="Arial"/>
              </w:rPr>
              <w:t>understanding</w:t>
            </w:r>
            <w:r w:rsidRPr="00FC5007">
              <w:rPr>
                <w:rFonts w:ascii="Arial" w:eastAsia="Cambria" w:hAnsi="Arial" w:cs="Arial"/>
                <w:spacing w:val="-5"/>
              </w:rPr>
              <w:t xml:space="preserve"> </w:t>
            </w:r>
            <w:r w:rsidRPr="00FC5007">
              <w:rPr>
                <w:rFonts w:ascii="Arial" w:eastAsia="Cambria" w:hAnsi="Arial" w:cs="Arial"/>
              </w:rPr>
              <w:t>the</w:t>
            </w:r>
            <w:r w:rsidR="0047757B">
              <w:rPr>
                <w:rFonts w:ascii="Arial" w:eastAsia="Cambria" w:hAnsi="Arial" w:cs="Arial"/>
              </w:rPr>
              <w:t xml:space="preserve"> </w:t>
            </w:r>
            <w:r w:rsidR="0047757B" w:rsidRPr="00FC5007">
              <w:rPr>
                <w:rFonts w:ascii="Arial" w:eastAsia="Cambria" w:hAnsi="Arial" w:cs="Arial"/>
              </w:rPr>
              <w:t>Properties</w:t>
            </w:r>
            <w:r w:rsidRPr="00FC5007">
              <w:rPr>
                <w:rFonts w:ascii="Arial" w:eastAsia="Cambria" w:hAnsi="Arial" w:cs="Arial"/>
                <w:spacing w:val="-6"/>
              </w:rPr>
              <w:t xml:space="preserve"> </w:t>
            </w:r>
            <w:r w:rsidRPr="00FC5007">
              <w:rPr>
                <w:rFonts w:ascii="Arial" w:eastAsia="Cambria" w:hAnsi="Arial" w:cs="Arial"/>
              </w:rPr>
              <w:t>of</w:t>
            </w:r>
            <w:r w:rsidRPr="00FC5007">
              <w:rPr>
                <w:rFonts w:ascii="Arial" w:eastAsia="Cambria" w:hAnsi="Arial" w:cs="Arial"/>
                <w:spacing w:val="-6"/>
              </w:rPr>
              <w:t xml:space="preserve"> </w:t>
            </w:r>
            <w:r w:rsidRPr="00FC5007">
              <w:rPr>
                <w:rFonts w:ascii="Arial" w:eastAsia="Cambria" w:hAnsi="Arial" w:cs="Arial"/>
              </w:rPr>
              <w:t>3d</w:t>
            </w:r>
            <w:r w:rsidRPr="00FC5007">
              <w:rPr>
                <w:rFonts w:ascii="Arial" w:eastAsia="Cambria" w:hAnsi="Arial" w:cs="Arial"/>
                <w:spacing w:val="-2"/>
              </w:rPr>
              <w:t xml:space="preserve"> </w:t>
            </w:r>
            <w:r w:rsidRPr="00FC5007">
              <w:rPr>
                <w:rFonts w:ascii="Arial" w:eastAsia="Cambria" w:hAnsi="Arial" w:cs="Arial"/>
              </w:rPr>
              <w:t>series</w:t>
            </w:r>
            <w:r w:rsidRPr="00FC5007">
              <w:rPr>
                <w:rFonts w:ascii="Arial" w:eastAsia="Cambria" w:hAnsi="Arial" w:cs="Arial"/>
                <w:spacing w:val="-6"/>
              </w:rPr>
              <w:t xml:space="preserve"> </w:t>
            </w:r>
            <w:r w:rsidRPr="00FC5007">
              <w:rPr>
                <w:rFonts w:ascii="Arial" w:eastAsia="Cambria" w:hAnsi="Arial" w:cs="Arial"/>
              </w:rPr>
              <w:t>elements.</w:t>
            </w:r>
          </w:p>
        </w:tc>
      </w:tr>
      <w:tr w:rsidR="00FC5007" w:rsidRPr="00FC5007" w:rsidTr="0047757B">
        <w:trPr>
          <w:trHeight w:val="692"/>
        </w:trPr>
        <w:tc>
          <w:tcPr>
            <w:tcW w:w="3297" w:type="dxa"/>
          </w:tcPr>
          <w:p w:rsidR="00FC5007" w:rsidRPr="00FC5007" w:rsidRDefault="00FC5007" w:rsidP="0047757B">
            <w:pPr>
              <w:widowControl w:val="0"/>
              <w:tabs>
                <w:tab w:val="left" w:pos="508"/>
                <w:tab w:val="left" w:pos="1854"/>
                <w:tab w:val="left" w:pos="2274"/>
                <w:tab w:val="left" w:pos="2701"/>
              </w:tabs>
              <w:autoSpaceDE w:val="0"/>
              <w:autoSpaceDN w:val="0"/>
              <w:spacing w:after="0" w:line="303" w:lineRule="exact"/>
              <w:ind w:left="107"/>
              <w:rPr>
                <w:rFonts w:ascii="Arial" w:eastAsia="Cambria" w:hAnsi="Arial" w:cs="Arial"/>
              </w:rPr>
            </w:pPr>
            <w:r w:rsidRPr="00FC5007">
              <w:rPr>
                <w:rFonts w:ascii="Arial" w:eastAsia="Cambria" w:hAnsi="Arial" w:cs="Arial"/>
              </w:rPr>
              <w:t>4.</w:t>
            </w:r>
            <w:r w:rsidRPr="00FC5007">
              <w:rPr>
                <w:rFonts w:ascii="Arial" w:eastAsia="Cambria" w:hAnsi="Arial" w:cs="Arial"/>
              </w:rPr>
              <w:tab/>
              <w:t>Chemistry</w:t>
            </w:r>
            <w:r w:rsidRPr="00FC5007">
              <w:rPr>
                <w:rFonts w:ascii="Arial" w:eastAsia="Cambria" w:hAnsi="Arial" w:cs="Arial"/>
              </w:rPr>
              <w:tab/>
              <w:t>of</w:t>
            </w:r>
            <w:r w:rsidRPr="00FC5007">
              <w:rPr>
                <w:rFonts w:ascii="Arial" w:eastAsia="Cambria" w:hAnsi="Arial" w:cs="Arial"/>
              </w:rPr>
              <w:tab/>
              <w:t>4f</w:t>
            </w:r>
            <w:r w:rsidRPr="00FC5007">
              <w:rPr>
                <w:rFonts w:ascii="Arial" w:eastAsia="Cambria" w:hAnsi="Arial" w:cs="Arial"/>
              </w:rPr>
              <w:tab/>
              <w:t>elements</w:t>
            </w:r>
            <w:r w:rsidR="0047757B">
              <w:rPr>
                <w:rFonts w:ascii="Arial" w:eastAsia="Cambria" w:hAnsi="Arial" w:cs="Arial"/>
              </w:rPr>
              <w:t xml:space="preserve"> </w:t>
            </w:r>
            <w:r w:rsidRPr="00FC5007">
              <w:rPr>
                <w:rFonts w:ascii="Arial" w:eastAsia="Cambria" w:hAnsi="Arial" w:cs="Arial"/>
              </w:rPr>
              <w:t>(Lanthanides).</w:t>
            </w:r>
          </w:p>
        </w:tc>
        <w:tc>
          <w:tcPr>
            <w:tcW w:w="6055" w:type="dxa"/>
          </w:tcPr>
          <w:p w:rsidR="00FC5007" w:rsidRPr="00FC5007" w:rsidRDefault="00FC5007" w:rsidP="00713884">
            <w:pPr>
              <w:widowControl w:val="0"/>
              <w:autoSpaceDE w:val="0"/>
              <w:autoSpaceDN w:val="0"/>
              <w:spacing w:after="0" w:line="303" w:lineRule="exact"/>
              <w:ind w:left="107"/>
              <w:jc w:val="both"/>
              <w:rPr>
                <w:rFonts w:ascii="Arial" w:eastAsia="Cambria" w:hAnsi="Arial" w:cs="Arial"/>
              </w:rPr>
            </w:pPr>
            <w:r w:rsidRPr="00FC5007">
              <w:rPr>
                <w:rFonts w:ascii="Arial" w:eastAsia="Cambria" w:hAnsi="Arial" w:cs="Arial"/>
              </w:rPr>
              <w:t>Understanding</w:t>
            </w:r>
            <w:r w:rsidRPr="00FC5007">
              <w:rPr>
                <w:rFonts w:ascii="Arial" w:eastAsia="Cambria" w:hAnsi="Arial" w:cs="Arial"/>
                <w:spacing w:val="-6"/>
              </w:rPr>
              <w:t xml:space="preserve"> </w:t>
            </w:r>
            <w:r w:rsidRPr="00FC5007">
              <w:rPr>
                <w:rFonts w:ascii="Arial" w:eastAsia="Cambria" w:hAnsi="Arial" w:cs="Arial"/>
              </w:rPr>
              <w:t>the</w:t>
            </w:r>
            <w:r w:rsidRPr="00FC5007">
              <w:rPr>
                <w:rFonts w:ascii="Arial" w:eastAsia="Cambria" w:hAnsi="Arial" w:cs="Arial"/>
                <w:spacing w:val="-3"/>
              </w:rPr>
              <w:t xml:space="preserve"> </w:t>
            </w:r>
            <w:r w:rsidRPr="00FC5007">
              <w:rPr>
                <w:rFonts w:ascii="Arial" w:eastAsia="Cambria" w:hAnsi="Arial" w:cs="Arial"/>
              </w:rPr>
              <w:t>properties</w:t>
            </w:r>
            <w:r w:rsidRPr="00FC5007">
              <w:rPr>
                <w:rFonts w:ascii="Arial" w:eastAsia="Cambria" w:hAnsi="Arial" w:cs="Arial"/>
                <w:spacing w:val="-4"/>
              </w:rPr>
              <w:t xml:space="preserve"> </w:t>
            </w:r>
            <w:r w:rsidRPr="00FC5007">
              <w:rPr>
                <w:rFonts w:ascii="Arial" w:eastAsia="Cambria" w:hAnsi="Arial" w:cs="Arial"/>
              </w:rPr>
              <w:t>of</w:t>
            </w:r>
            <w:r w:rsidRPr="00FC5007">
              <w:rPr>
                <w:rFonts w:ascii="Arial" w:eastAsia="Cambria" w:hAnsi="Arial" w:cs="Arial"/>
                <w:spacing w:val="-5"/>
              </w:rPr>
              <w:t xml:space="preserve"> </w:t>
            </w:r>
            <w:r w:rsidRPr="00FC5007">
              <w:rPr>
                <w:rFonts w:ascii="Arial" w:eastAsia="Cambria" w:hAnsi="Arial" w:cs="Arial"/>
              </w:rPr>
              <w:t>4f</w:t>
            </w:r>
            <w:r w:rsidRPr="00FC5007">
              <w:rPr>
                <w:rFonts w:ascii="Arial" w:eastAsia="Cambria" w:hAnsi="Arial" w:cs="Arial"/>
                <w:spacing w:val="-3"/>
              </w:rPr>
              <w:t xml:space="preserve"> </w:t>
            </w:r>
            <w:r w:rsidRPr="00FC5007">
              <w:rPr>
                <w:rFonts w:ascii="Arial" w:eastAsia="Cambria" w:hAnsi="Arial" w:cs="Arial"/>
              </w:rPr>
              <w:t>elements.</w:t>
            </w:r>
          </w:p>
        </w:tc>
      </w:tr>
      <w:tr w:rsidR="00FC5007" w:rsidRPr="00FC5007" w:rsidTr="0047757B">
        <w:trPr>
          <w:trHeight w:val="703"/>
        </w:trPr>
        <w:tc>
          <w:tcPr>
            <w:tcW w:w="3297" w:type="dxa"/>
          </w:tcPr>
          <w:p w:rsidR="00FC5007" w:rsidRPr="00FC5007" w:rsidRDefault="0047757B" w:rsidP="00FC5007">
            <w:pPr>
              <w:widowControl w:val="0"/>
              <w:tabs>
                <w:tab w:val="left" w:pos="573"/>
                <w:tab w:val="left" w:pos="1900"/>
                <w:tab w:val="left" w:pos="2714"/>
                <w:tab w:val="left" w:pos="3069"/>
              </w:tabs>
              <w:autoSpaceDE w:val="0"/>
              <w:autoSpaceDN w:val="0"/>
              <w:spacing w:after="0" w:line="240" w:lineRule="auto"/>
              <w:ind w:left="107"/>
              <w:rPr>
                <w:rFonts w:ascii="Arial" w:eastAsia="Cambria" w:hAnsi="Arial" w:cs="Arial"/>
              </w:rPr>
            </w:pPr>
            <w:r>
              <w:rPr>
                <w:rFonts w:ascii="Arial" w:eastAsia="Cambria" w:hAnsi="Arial" w:cs="Arial"/>
              </w:rPr>
              <w:t>5.</w:t>
            </w:r>
            <w:r>
              <w:rPr>
                <w:rFonts w:ascii="Arial" w:eastAsia="Cambria" w:hAnsi="Arial" w:cs="Arial"/>
              </w:rPr>
              <w:tab/>
              <w:t xml:space="preserve">Inorganic </w:t>
            </w:r>
            <w:proofErr w:type="spellStart"/>
            <w:r>
              <w:rPr>
                <w:rFonts w:ascii="Arial" w:eastAsia="Cambria" w:hAnsi="Arial" w:cs="Arial"/>
              </w:rPr>
              <w:t>Semi</w:t>
            </w:r>
            <w:r w:rsidR="00FC5007" w:rsidRPr="00FC5007">
              <w:rPr>
                <w:rFonts w:ascii="Arial" w:eastAsia="Cambria" w:hAnsi="Arial" w:cs="Arial"/>
              </w:rPr>
              <w:t>micro</w:t>
            </w:r>
            <w:proofErr w:type="spellEnd"/>
          </w:p>
          <w:p w:rsidR="00FC5007" w:rsidRPr="00FC5007" w:rsidRDefault="00FC5007" w:rsidP="00FC5007">
            <w:pPr>
              <w:widowControl w:val="0"/>
              <w:autoSpaceDE w:val="0"/>
              <w:autoSpaceDN w:val="0"/>
              <w:spacing w:before="151" w:after="0" w:line="240" w:lineRule="auto"/>
              <w:ind w:left="107"/>
              <w:rPr>
                <w:rFonts w:ascii="Arial" w:eastAsia="Cambria" w:hAnsi="Arial" w:cs="Arial"/>
              </w:rPr>
            </w:pPr>
            <w:r w:rsidRPr="00FC5007">
              <w:rPr>
                <w:rFonts w:ascii="Arial" w:eastAsia="Cambria" w:hAnsi="Arial" w:cs="Arial"/>
              </w:rPr>
              <w:t>Qualitative</w:t>
            </w:r>
            <w:r w:rsidRPr="00FC5007">
              <w:rPr>
                <w:rFonts w:ascii="Arial" w:eastAsia="Cambria" w:hAnsi="Arial" w:cs="Arial"/>
                <w:spacing w:val="-13"/>
              </w:rPr>
              <w:t xml:space="preserve"> </w:t>
            </w:r>
            <w:r w:rsidRPr="00FC5007">
              <w:rPr>
                <w:rFonts w:ascii="Arial" w:eastAsia="Cambria" w:hAnsi="Arial" w:cs="Arial"/>
              </w:rPr>
              <w:t>Analysis</w:t>
            </w:r>
          </w:p>
        </w:tc>
        <w:tc>
          <w:tcPr>
            <w:tcW w:w="6055" w:type="dxa"/>
          </w:tcPr>
          <w:p w:rsidR="00FC5007" w:rsidRPr="00FC5007" w:rsidRDefault="00FC5007" w:rsidP="009446F4">
            <w:pPr>
              <w:widowControl w:val="0"/>
              <w:autoSpaceDE w:val="0"/>
              <w:autoSpaceDN w:val="0"/>
              <w:spacing w:after="0" w:line="240" w:lineRule="auto"/>
              <w:ind w:left="107"/>
              <w:rPr>
                <w:rFonts w:ascii="Arial" w:eastAsia="Cambria" w:hAnsi="Arial" w:cs="Arial"/>
              </w:rPr>
            </w:pPr>
            <w:r w:rsidRPr="00FC5007">
              <w:rPr>
                <w:rFonts w:ascii="Arial" w:eastAsia="Cambria" w:hAnsi="Arial" w:cs="Arial"/>
                <w:spacing w:val="-1"/>
              </w:rPr>
              <w:t>Student</w:t>
            </w:r>
            <w:r w:rsidRPr="00FC5007">
              <w:rPr>
                <w:rFonts w:ascii="Arial" w:eastAsia="Cambria" w:hAnsi="Arial" w:cs="Arial"/>
                <w:spacing w:val="-12"/>
              </w:rPr>
              <w:t xml:space="preserve"> </w:t>
            </w:r>
            <w:r w:rsidRPr="00FC5007">
              <w:rPr>
                <w:rFonts w:ascii="Arial" w:eastAsia="Cambria" w:hAnsi="Arial" w:cs="Arial"/>
                <w:spacing w:val="-1"/>
              </w:rPr>
              <w:t>will</w:t>
            </w:r>
            <w:r w:rsidRPr="00FC5007">
              <w:rPr>
                <w:rFonts w:ascii="Arial" w:eastAsia="Cambria" w:hAnsi="Arial" w:cs="Arial"/>
                <w:spacing w:val="-13"/>
              </w:rPr>
              <w:t xml:space="preserve"> </w:t>
            </w:r>
            <w:r w:rsidRPr="00FC5007">
              <w:rPr>
                <w:rFonts w:ascii="Arial" w:eastAsia="Cambria" w:hAnsi="Arial" w:cs="Arial"/>
                <w:spacing w:val="-1"/>
              </w:rPr>
              <w:t>learn</w:t>
            </w:r>
            <w:r w:rsidRPr="00FC5007">
              <w:rPr>
                <w:rFonts w:ascii="Arial" w:eastAsia="Cambria" w:hAnsi="Arial" w:cs="Arial"/>
                <w:spacing w:val="-12"/>
              </w:rPr>
              <w:t xml:space="preserve"> </w:t>
            </w:r>
            <w:r w:rsidRPr="00FC5007">
              <w:rPr>
                <w:rFonts w:ascii="Arial" w:eastAsia="Cambria" w:hAnsi="Arial" w:cs="Arial"/>
                <w:spacing w:val="-1"/>
              </w:rPr>
              <w:t>the</w:t>
            </w:r>
            <w:r w:rsidRPr="00FC5007">
              <w:rPr>
                <w:rFonts w:ascii="Arial" w:eastAsia="Cambria" w:hAnsi="Arial" w:cs="Arial"/>
                <w:spacing w:val="-14"/>
              </w:rPr>
              <w:t xml:space="preserve"> </w:t>
            </w:r>
            <w:r w:rsidRPr="00FC5007">
              <w:rPr>
                <w:rFonts w:ascii="Arial" w:eastAsia="Cambria" w:hAnsi="Arial" w:cs="Arial"/>
                <w:spacing w:val="-1"/>
              </w:rPr>
              <w:t>basic</w:t>
            </w:r>
            <w:r w:rsidRPr="00FC5007">
              <w:rPr>
                <w:rFonts w:ascii="Arial" w:eastAsia="Cambria" w:hAnsi="Arial" w:cs="Arial"/>
                <w:spacing w:val="-11"/>
              </w:rPr>
              <w:t xml:space="preserve"> </w:t>
            </w:r>
            <w:r w:rsidRPr="00FC5007">
              <w:rPr>
                <w:rFonts w:ascii="Arial" w:eastAsia="Cambria" w:hAnsi="Arial" w:cs="Arial"/>
                <w:spacing w:val="-1"/>
              </w:rPr>
              <w:t>knowledge</w:t>
            </w:r>
            <w:r w:rsidRPr="00FC5007">
              <w:rPr>
                <w:rFonts w:ascii="Arial" w:eastAsia="Cambria" w:hAnsi="Arial" w:cs="Arial"/>
                <w:spacing w:val="-11"/>
              </w:rPr>
              <w:t xml:space="preserve"> </w:t>
            </w:r>
            <w:r w:rsidRPr="00FC5007">
              <w:rPr>
                <w:rFonts w:ascii="Arial" w:eastAsia="Cambria" w:hAnsi="Arial" w:cs="Arial"/>
              </w:rPr>
              <w:t>about</w:t>
            </w:r>
            <w:r w:rsidRPr="00FC5007">
              <w:rPr>
                <w:rFonts w:ascii="Arial" w:eastAsia="Cambria" w:hAnsi="Arial" w:cs="Arial"/>
                <w:spacing w:val="-11"/>
              </w:rPr>
              <w:t xml:space="preserve"> </w:t>
            </w:r>
            <w:r w:rsidRPr="00FC5007">
              <w:rPr>
                <w:rFonts w:ascii="Arial" w:eastAsia="Cambria" w:hAnsi="Arial" w:cs="Arial"/>
              </w:rPr>
              <w:t>the</w:t>
            </w:r>
            <w:r w:rsidR="009446F4">
              <w:rPr>
                <w:rFonts w:ascii="Arial" w:eastAsia="Cambria" w:hAnsi="Arial" w:cs="Arial"/>
              </w:rPr>
              <w:t xml:space="preserve"> </w:t>
            </w:r>
            <w:r w:rsidRPr="00FC5007">
              <w:rPr>
                <w:rFonts w:ascii="Arial" w:eastAsia="Cambria" w:hAnsi="Arial" w:cs="Arial"/>
              </w:rPr>
              <w:t>qualitative</w:t>
            </w:r>
            <w:r w:rsidRPr="00FC5007">
              <w:rPr>
                <w:rFonts w:ascii="Arial" w:eastAsia="Cambria" w:hAnsi="Arial" w:cs="Arial"/>
                <w:spacing w:val="-9"/>
              </w:rPr>
              <w:t xml:space="preserve"> </w:t>
            </w:r>
            <w:r w:rsidRPr="00FC5007">
              <w:rPr>
                <w:rFonts w:ascii="Arial" w:eastAsia="Cambria" w:hAnsi="Arial" w:cs="Arial"/>
              </w:rPr>
              <w:t>analysis</w:t>
            </w:r>
            <w:r w:rsidRPr="00FC5007">
              <w:rPr>
                <w:rFonts w:ascii="Arial" w:eastAsia="Cambria" w:hAnsi="Arial" w:cs="Arial"/>
                <w:spacing w:val="-11"/>
              </w:rPr>
              <w:t xml:space="preserve"> </w:t>
            </w:r>
            <w:r w:rsidRPr="00FC5007">
              <w:rPr>
                <w:rFonts w:ascii="Arial" w:eastAsia="Cambria" w:hAnsi="Arial" w:cs="Arial"/>
              </w:rPr>
              <w:t>of</w:t>
            </w:r>
            <w:r w:rsidRPr="00FC5007">
              <w:rPr>
                <w:rFonts w:ascii="Arial" w:eastAsia="Cambria" w:hAnsi="Arial" w:cs="Arial"/>
                <w:spacing w:val="-6"/>
              </w:rPr>
              <w:t xml:space="preserve"> </w:t>
            </w:r>
            <w:r w:rsidRPr="00FC5007">
              <w:rPr>
                <w:rFonts w:ascii="Arial" w:eastAsia="Cambria" w:hAnsi="Arial" w:cs="Arial"/>
              </w:rPr>
              <w:t>inorganic</w:t>
            </w:r>
            <w:r w:rsidRPr="00FC5007">
              <w:rPr>
                <w:rFonts w:ascii="Arial" w:eastAsia="Cambria" w:hAnsi="Arial" w:cs="Arial"/>
                <w:spacing w:val="-7"/>
              </w:rPr>
              <w:t xml:space="preserve"> </w:t>
            </w:r>
            <w:r w:rsidRPr="00FC5007">
              <w:rPr>
                <w:rFonts w:ascii="Arial" w:eastAsia="Cambria" w:hAnsi="Arial" w:cs="Arial"/>
              </w:rPr>
              <w:t>compounds.</w:t>
            </w:r>
          </w:p>
        </w:tc>
      </w:tr>
    </w:tbl>
    <w:p w:rsidR="00FC5007" w:rsidRPr="00FC5007" w:rsidRDefault="00FC5007" w:rsidP="004737A6">
      <w:pPr>
        <w:widowControl w:val="0"/>
        <w:autoSpaceDE w:val="0"/>
        <w:autoSpaceDN w:val="0"/>
        <w:spacing w:after="0" w:line="240" w:lineRule="auto"/>
        <w:ind w:left="100" w:right="786"/>
        <w:jc w:val="both"/>
        <w:rPr>
          <w:rFonts w:ascii="Arial" w:eastAsia="Cambria" w:hAnsi="Arial" w:cs="Arial"/>
          <w:b/>
        </w:rPr>
      </w:pPr>
    </w:p>
    <w:p w:rsidR="004737A6" w:rsidRPr="00FC5007" w:rsidRDefault="004737A6" w:rsidP="004737A6">
      <w:pPr>
        <w:pStyle w:val="Heading1"/>
        <w:spacing w:before="0"/>
        <w:jc w:val="both"/>
        <w:rPr>
          <w:rFonts w:ascii="Arial" w:hAnsi="Arial" w:cs="Arial"/>
          <w:sz w:val="22"/>
          <w:szCs w:val="22"/>
          <w:lang w:val="en-IN"/>
        </w:rPr>
      </w:pPr>
    </w:p>
    <w:p w:rsidR="006B007E" w:rsidRPr="00FC5007" w:rsidRDefault="007A23DB" w:rsidP="004737A6">
      <w:pPr>
        <w:pStyle w:val="Heading1"/>
        <w:spacing w:before="0"/>
        <w:jc w:val="both"/>
        <w:rPr>
          <w:rFonts w:ascii="Arial" w:hAnsi="Arial" w:cs="Arial"/>
          <w:sz w:val="22"/>
          <w:szCs w:val="22"/>
        </w:rPr>
      </w:pPr>
      <w:r w:rsidRPr="00FC5007">
        <w:rPr>
          <w:rFonts w:ascii="Arial" w:hAnsi="Arial" w:cs="Arial"/>
          <w:sz w:val="22"/>
          <w:szCs w:val="22"/>
          <w:lang w:val="en-IN"/>
        </w:rPr>
        <w:t xml:space="preserve"> </w:t>
      </w:r>
      <w:r w:rsidR="006B007E" w:rsidRPr="00FC5007">
        <w:rPr>
          <w:rFonts w:ascii="Arial" w:hAnsi="Arial" w:cs="Arial"/>
          <w:sz w:val="22"/>
          <w:szCs w:val="22"/>
        </w:rPr>
        <w:t>B.</w:t>
      </w:r>
      <w:r w:rsidR="006B007E" w:rsidRPr="00FC5007">
        <w:rPr>
          <w:rFonts w:ascii="Arial" w:hAnsi="Arial" w:cs="Arial"/>
          <w:spacing w:val="-8"/>
          <w:sz w:val="22"/>
          <w:szCs w:val="22"/>
        </w:rPr>
        <w:t xml:space="preserve"> </w:t>
      </w:r>
      <w:r w:rsidR="006B007E" w:rsidRPr="00FC5007">
        <w:rPr>
          <w:rFonts w:ascii="Arial" w:hAnsi="Arial" w:cs="Arial"/>
          <w:sz w:val="22"/>
          <w:szCs w:val="22"/>
        </w:rPr>
        <w:t>Sc.</w:t>
      </w:r>
      <w:r w:rsidR="006B007E" w:rsidRPr="00FC5007">
        <w:rPr>
          <w:rFonts w:ascii="Arial" w:hAnsi="Arial" w:cs="Arial"/>
          <w:spacing w:val="-4"/>
          <w:sz w:val="22"/>
          <w:szCs w:val="22"/>
        </w:rPr>
        <w:t xml:space="preserve"> </w:t>
      </w:r>
      <w:r w:rsidR="006B007E" w:rsidRPr="00FC5007">
        <w:rPr>
          <w:rFonts w:ascii="Arial" w:hAnsi="Arial" w:cs="Arial"/>
          <w:sz w:val="22"/>
          <w:szCs w:val="22"/>
        </w:rPr>
        <w:t>Part</w:t>
      </w:r>
      <w:r w:rsidR="006B007E" w:rsidRPr="00FC5007">
        <w:rPr>
          <w:rFonts w:ascii="Arial" w:hAnsi="Arial" w:cs="Arial"/>
          <w:spacing w:val="-7"/>
          <w:sz w:val="22"/>
          <w:szCs w:val="22"/>
        </w:rPr>
        <w:t xml:space="preserve"> </w:t>
      </w:r>
      <w:r w:rsidR="006B007E" w:rsidRPr="00FC5007">
        <w:rPr>
          <w:rFonts w:ascii="Arial" w:hAnsi="Arial" w:cs="Arial"/>
          <w:sz w:val="22"/>
          <w:szCs w:val="22"/>
        </w:rPr>
        <w:t>II</w:t>
      </w:r>
      <w:r w:rsidR="006B007E" w:rsidRPr="00FC5007">
        <w:rPr>
          <w:rFonts w:ascii="Arial" w:hAnsi="Arial" w:cs="Arial"/>
          <w:spacing w:val="46"/>
          <w:sz w:val="22"/>
          <w:szCs w:val="22"/>
        </w:rPr>
        <w:t xml:space="preserve"> </w:t>
      </w:r>
      <w:proofErr w:type="spellStart"/>
      <w:proofErr w:type="gramStart"/>
      <w:r w:rsidR="006B007E" w:rsidRPr="00FC5007">
        <w:rPr>
          <w:rFonts w:ascii="Arial" w:hAnsi="Arial" w:cs="Arial"/>
          <w:sz w:val="22"/>
          <w:szCs w:val="22"/>
        </w:rPr>
        <w:t>Sem</w:t>
      </w:r>
      <w:proofErr w:type="spellEnd"/>
      <w:proofErr w:type="gramEnd"/>
      <w:r w:rsidR="006B007E" w:rsidRPr="00FC5007">
        <w:rPr>
          <w:rFonts w:ascii="Arial" w:hAnsi="Arial" w:cs="Arial"/>
          <w:spacing w:val="-6"/>
          <w:sz w:val="22"/>
          <w:szCs w:val="22"/>
        </w:rPr>
        <w:t xml:space="preserve"> </w:t>
      </w:r>
      <w:r w:rsidR="006B007E" w:rsidRPr="00FC5007">
        <w:rPr>
          <w:rFonts w:ascii="Arial" w:hAnsi="Arial" w:cs="Arial"/>
          <w:sz w:val="22"/>
          <w:szCs w:val="22"/>
        </w:rPr>
        <w:t>IV,</w:t>
      </w:r>
      <w:r w:rsidR="006B007E" w:rsidRPr="00FC5007">
        <w:rPr>
          <w:rFonts w:ascii="Arial" w:hAnsi="Arial" w:cs="Arial"/>
          <w:spacing w:val="-4"/>
          <w:sz w:val="22"/>
          <w:szCs w:val="22"/>
        </w:rPr>
        <w:t xml:space="preserve"> </w:t>
      </w:r>
      <w:r w:rsidR="006B007E" w:rsidRPr="00FC5007">
        <w:rPr>
          <w:rFonts w:ascii="Arial" w:hAnsi="Arial" w:cs="Arial"/>
          <w:sz w:val="22"/>
          <w:szCs w:val="22"/>
        </w:rPr>
        <w:t>NEP-2020</w:t>
      </w:r>
    </w:p>
    <w:p w:rsidR="006B007E" w:rsidRPr="00FC5007" w:rsidRDefault="006B007E" w:rsidP="004737A6">
      <w:pPr>
        <w:widowControl w:val="0"/>
        <w:autoSpaceDE w:val="0"/>
        <w:autoSpaceDN w:val="0"/>
        <w:spacing w:after="0" w:line="240" w:lineRule="auto"/>
        <w:ind w:left="100" w:right="1719"/>
        <w:jc w:val="both"/>
        <w:rPr>
          <w:rFonts w:ascii="Arial" w:eastAsia="Cambria" w:hAnsi="Arial" w:cs="Arial"/>
          <w:b/>
        </w:rPr>
      </w:pPr>
      <w:r w:rsidRPr="00FC5007">
        <w:rPr>
          <w:rFonts w:ascii="Arial" w:eastAsia="Cambria" w:hAnsi="Arial" w:cs="Arial"/>
          <w:b/>
        </w:rPr>
        <w:t>Paper</w:t>
      </w:r>
      <w:r w:rsidRPr="00FC5007">
        <w:rPr>
          <w:rFonts w:ascii="Arial" w:eastAsia="Cambria" w:hAnsi="Arial" w:cs="Arial"/>
          <w:b/>
          <w:spacing w:val="-6"/>
        </w:rPr>
        <w:t xml:space="preserve"> </w:t>
      </w:r>
      <w:r w:rsidRPr="00FC5007">
        <w:rPr>
          <w:rFonts w:ascii="Arial" w:eastAsia="Cambria" w:hAnsi="Arial" w:cs="Arial"/>
          <w:b/>
        </w:rPr>
        <w:t>No.</w:t>
      </w:r>
      <w:r w:rsidRPr="00FC5007">
        <w:rPr>
          <w:rFonts w:ascii="Arial" w:eastAsia="Cambria" w:hAnsi="Arial" w:cs="Arial"/>
          <w:b/>
          <w:spacing w:val="-7"/>
        </w:rPr>
        <w:t xml:space="preserve"> </w:t>
      </w:r>
      <w:proofErr w:type="gramStart"/>
      <w:r w:rsidRPr="00FC5007">
        <w:rPr>
          <w:rFonts w:ascii="Arial" w:eastAsia="Cambria" w:hAnsi="Arial" w:cs="Arial"/>
          <w:b/>
        </w:rPr>
        <w:t>DSC-</w:t>
      </w:r>
      <w:r w:rsidRPr="00FC5007">
        <w:rPr>
          <w:rFonts w:ascii="Arial" w:eastAsia="Cambria" w:hAnsi="Arial" w:cs="Arial"/>
          <w:b/>
          <w:spacing w:val="-6"/>
        </w:rPr>
        <w:t xml:space="preserve"> </w:t>
      </w:r>
      <w:r w:rsidRPr="00FC5007">
        <w:rPr>
          <w:rFonts w:ascii="Arial" w:eastAsia="Cambria" w:hAnsi="Arial" w:cs="Arial"/>
          <w:b/>
        </w:rPr>
        <w:t>D4</w:t>
      </w:r>
      <w:r w:rsidRPr="00FC5007">
        <w:rPr>
          <w:rFonts w:ascii="Arial" w:eastAsia="Cambria" w:hAnsi="Arial" w:cs="Arial"/>
          <w:b/>
          <w:spacing w:val="-7"/>
        </w:rPr>
        <w:t xml:space="preserve"> </w:t>
      </w:r>
      <w:r w:rsidRPr="00FC5007">
        <w:rPr>
          <w:rFonts w:ascii="Arial" w:eastAsia="Cambria" w:hAnsi="Arial" w:cs="Arial"/>
          <w:b/>
        </w:rPr>
        <w:t>-</w:t>
      </w:r>
      <w:r w:rsidRPr="00FC5007">
        <w:rPr>
          <w:rFonts w:ascii="Arial" w:eastAsia="Cambria" w:hAnsi="Arial" w:cs="Arial"/>
          <w:b/>
          <w:spacing w:val="-5"/>
        </w:rPr>
        <w:t xml:space="preserve"> </w:t>
      </w:r>
      <w:r w:rsidRPr="00FC5007">
        <w:rPr>
          <w:rFonts w:ascii="Arial" w:eastAsia="Cambria" w:hAnsi="Arial" w:cs="Arial"/>
          <w:b/>
        </w:rPr>
        <w:t>Chemistry</w:t>
      </w:r>
      <w:r w:rsidRPr="00FC5007">
        <w:rPr>
          <w:rFonts w:ascii="Arial" w:eastAsia="Cambria" w:hAnsi="Arial" w:cs="Arial"/>
          <w:b/>
          <w:spacing w:val="-6"/>
        </w:rPr>
        <w:t xml:space="preserve"> </w:t>
      </w:r>
      <w:r w:rsidRPr="00FC5007">
        <w:rPr>
          <w:rFonts w:ascii="Arial" w:eastAsia="Cambria" w:hAnsi="Arial" w:cs="Arial"/>
          <w:b/>
        </w:rPr>
        <w:t>Paper</w:t>
      </w:r>
      <w:r w:rsidRPr="00FC5007">
        <w:rPr>
          <w:rFonts w:ascii="Arial" w:eastAsia="Cambria" w:hAnsi="Arial" w:cs="Arial"/>
          <w:b/>
          <w:spacing w:val="-4"/>
        </w:rPr>
        <w:t xml:space="preserve"> </w:t>
      </w:r>
      <w:r w:rsidRPr="00FC5007">
        <w:rPr>
          <w:rFonts w:ascii="Arial" w:eastAsia="Cambria" w:hAnsi="Arial" w:cs="Arial"/>
          <w:b/>
        </w:rPr>
        <w:t>No.</w:t>
      </w:r>
      <w:proofErr w:type="gramEnd"/>
      <w:r w:rsidRPr="00FC5007">
        <w:rPr>
          <w:rFonts w:ascii="Arial" w:eastAsia="Cambria" w:hAnsi="Arial" w:cs="Arial"/>
          <w:b/>
          <w:spacing w:val="-5"/>
        </w:rPr>
        <w:t xml:space="preserve"> </w:t>
      </w:r>
      <w:r w:rsidRPr="00FC5007">
        <w:rPr>
          <w:rFonts w:ascii="Arial" w:eastAsia="Cambria" w:hAnsi="Arial" w:cs="Arial"/>
          <w:b/>
        </w:rPr>
        <w:t>VIII</w:t>
      </w:r>
      <w:r w:rsidRPr="00FC5007">
        <w:rPr>
          <w:rFonts w:ascii="Arial" w:eastAsia="Cambria" w:hAnsi="Arial" w:cs="Arial"/>
          <w:b/>
          <w:spacing w:val="-5"/>
        </w:rPr>
        <w:t xml:space="preserve"> </w:t>
      </w:r>
      <w:r w:rsidRPr="00FC5007">
        <w:rPr>
          <w:rFonts w:ascii="Arial" w:eastAsia="Cambria" w:hAnsi="Arial" w:cs="Arial"/>
          <w:b/>
        </w:rPr>
        <w:t>(Organic</w:t>
      </w:r>
      <w:r w:rsidRPr="00FC5007">
        <w:rPr>
          <w:rFonts w:ascii="Arial" w:eastAsia="Cambria" w:hAnsi="Arial" w:cs="Arial"/>
          <w:b/>
          <w:spacing w:val="-6"/>
        </w:rPr>
        <w:t xml:space="preserve"> </w:t>
      </w:r>
      <w:r w:rsidRPr="00FC5007">
        <w:rPr>
          <w:rFonts w:ascii="Arial" w:eastAsia="Cambria" w:hAnsi="Arial" w:cs="Arial"/>
          <w:b/>
        </w:rPr>
        <w:t>Chemistry)</w:t>
      </w:r>
      <w:r w:rsidRPr="00FC5007">
        <w:rPr>
          <w:rFonts w:ascii="Arial" w:eastAsia="Cambria" w:hAnsi="Arial" w:cs="Arial"/>
          <w:b/>
          <w:spacing w:val="-55"/>
        </w:rPr>
        <w:t xml:space="preserve"> </w:t>
      </w:r>
      <w:r w:rsidRPr="00FC5007">
        <w:rPr>
          <w:rFonts w:ascii="Arial" w:eastAsia="Cambria" w:hAnsi="Arial" w:cs="Arial"/>
          <w:b/>
        </w:rPr>
        <w:t>(Theory</w:t>
      </w:r>
      <w:r w:rsidRPr="00FC5007">
        <w:rPr>
          <w:rFonts w:ascii="Arial" w:eastAsia="Cambria" w:hAnsi="Arial" w:cs="Arial"/>
          <w:b/>
          <w:spacing w:val="-2"/>
        </w:rPr>
        <w:t xml:space="preserve"> </w:t>
      </w:r>
      <w:r w:rsidR="004347C1" w:rsidRPr="00FC5007">
        <w:rPr>
          <w:rFonts w:ascii="Arial" w:eastAsia="Cambria" w:hAnsi="Arial" w:cs="Arial"/>
          <w:b/>
          <w:spacing w:val="-2"/>
        </w:rPr>
        <w:t>c</w:t>
      </w:r>
      <w:r w:rsidRPr="00FC5007">
        <w:rPr>
          <w:rFonts w:ascii="Arial" w:eastAsia="Cambria" w:hAnsi="Arial" w:cs="Arial"/>
          <w:b/>
        </w:rPr>
        <w:t>redits:</w:t>
      </w:r>
      <w:r w:rsidRPr="00FC5007">
        <w:rPr>
          <w:rFonts w:ascii="Arial" w:eastAsia="Cambria" w:hAnsi="Arial" w:cs="Arial"/>
          <w:b/>
          <w:spacing w:val="-2"/>
        </w:rPr>
        <w:t xml:space="preserve"> </w:t>
      </w:r>
      <w:r w:rsidRPr="00FC5007">
        <w:rPr>
          <w:rFonts w:ascii="Arial" w:eastAsia="Cambria" w:hAnsi="Arial" w:cs="Arial"/>
          <w:b/>
        </w:rPr>
        <w:t>02,</w:t>
      </w:r>
      <w:r w:rsidRPr="00FC5007">
        <w:rPr>
          <w:rFonts w:ascii="Arial" w:eastAsia="Cambria" w:hAnsi="Arial" w:cs="Arial"/>
          <w:b/>
          <w:spacing w:val="2"/>
        </w:rPr>
        <w:t xml:space="preserve"> </w:t>
      </w:r>
      <w:r w:rsidRPr="00FC5007">
        <w:rPr>
          <w:rFonts w:ascii="Arial" w:eastAsia="Cambria" w:hAnsi="Arial" w:cs="Arial"/>
          <w:b/>
        </w:rPr>
        <w:t>30</w:t>
      </w:r>
      <w:r w:rsidRPr="00FC5007">
        <w:rPr>
          <w:rFonts w:ascii="Arial" w:eastAsia="Cambria" w:hAnsi="Arial" w:cs="Arial"/>
          <w:b/>
          <w:spacing w:val="-1"/>
        </w:rPr>
        <w:t xml:space="preserve"> </w:t>
      </w:r>
      <w:r w:rsidRPr="00FC5007">
        <w:rPr>
          <w:rFonts w:ascii="Arial" w:eastAsia="Cambria" w:hAnsi="Arial" w:cs="Arial"/>
          <w:b/>
        </w:rPr>
        <w:t>hours,</w:t>
      </w:r>
      <w:r w:rsidRPr="00FC5007">
        <w:rPr>
          <w:rFonts w:ascii="Arial" w:eastAsia="Cambria" w:hAnsi="Arial" w:cs="Arial"/>
          <w:b/>
          <w:spacing w:val="-1"/>
        </w:rPr>
        <w:t xml:space="preserve"> </w:t>
      </w:r>
      <w:r w:rsidRPr="00FC5007">
        <w:rPr>
          <w:rFonts w:ascii="Arial" w:eastAsia="Cambria" w:hAnsi="Arial" w:cs="Arial"/>
          <w:b/>
        </w:rPr>
        <w:t>38</w:t>
      </w:r>
      <w:r w:rsidRPr="00FC5007">
        <w:rPr>
          <w:rFonts w:ascii="Arial" w:eastAsia="Cambria" w:hAnsi="Arial" w:cs="Arial"/>
          <w:b/>
          <w:spacing w:val="1"/>
        </w:rPr>
        <w:t xml:space="preserve"> </w:t>
      </w:r>
      <w:r w:rsidRPr="00FC5007">
        <w:rPr>
          <w:rFonts w:ascii="Arial" w:eastAsia="Cambria" w:hAnsi="Arial" w:cs="Arial"/>
          <w:b/>
        </w:rPr>
        <w:t>Lectures)</w:t>
      </w:r>
    </w:p>
    <w:p w:rsidR="006B007E" w:rsidRPr="00FC5007" w:rsidRDefault="006B007E" w:rsidP="004737A6">
      <w:pPr>
        <w:widowControl w:val="0"/>
        <w:autoSpaceDE w:val="0"/>
        <w:autoSpaceDN w:val="0"/>
        <w:spacing w:after="0" w:line="240" w:lineRule="auto"/>
        <w:jc w:val="both"/>
        <w:rPr>
          <w:rFonts w:ascii="Arial" w:eastAsia="Cambria" w:hAnsi="Arial" w:cs="Arial"/>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9"/>
        <w:gridCol w:w="6135"/>
      </w:tblGrid>
      <w:tr w:rsidR="00FC5007" w:rsidRPr="00FC5007" w:rsidTr="00B1487F">
        <w:trPr>
          <w:trHeight w:val="457"/>
        </w:trPr>
        <w:tc>
          <w:tcPr>
            <w:tcW w:w="3399" w:type="dxa"/>
          </w:tcPr>
          <w:p w:rsidR="00FC5007" w:rsidRPr="00FC5007" w:rsidRDefault="00FC5007" w:rsidP="00FC5007">
            <w:pPr>
              <w:widowControl w:val="0"/>
              <w:autoSpaceDE w:val="0"/>
              <w:autoSpaceDN w:val="0"/>
              <w:spacing w:after="0" w:line="302" w:lineRule="exact"/>
              <w:ind w:left="107"/>
              <w:rPr>
                <w:rFonts w:ascii="Arial" w:eastAsia="Cambria" w:hAnsi="Arial" w:cs="Arial"/>
                <w:b/>
              </w:rPr>
            </w:pPr>
            <w:r w:rsidRPr="00FC5007">
              <w:rPr>
                <w:rFonts w:ascii="Arial" w:eastAsia="Cambria" w:hAnsi="Arial" w:cs="Arial"/>
                <w:b/>
              </w:rPr>
              <w:t>Name</w:t>
            </w:r>
            <w:r w:rsidRPr="00FC5007">
              <w:rPr>
                <w:rFonts w:ascii="Arial" w:eastAsia="Cambria" w:hAnsi="Arial" w:cs="Arial"/>
                <w:b/>
                <w:spacing w:val="-5"/>
              </w:rPr>
              <w:t xml:space="preserve"> </w:t>
            </w:r>
            <w:r w:rsidRPr="00FC5007">
              <w:rPr>
                <w:rFonts w:ascii="Arial" w:eastAsia="Cambria" w:hAnsi="Arial" w:cs="Arial"/>
                <w:b/>
              </w:rPr>
              <w:t>of</w:t>
            </w:r>
            <w:r w:rsidRPr="00FC5007">
              <w:rPr>
                <w:rFonts w:ascii="Arial" w:eastAsia="Cambria" w:hAnsi="Arial" w:cs="Arial"/>
                <w:b/>
                <w:spacing w:val="-2"/>
              </w:rPr>
              <w:t xml:space="preserve"> </w:t>
            </w:r>
            <w:r w:rsidRPr="00FC5007">
              <w:rPr>
                <w:rFonts w:ascii="Arial" w:eastAsia="Cambria" w:hAnsi="Arial" w:cs="Arial"/>
                <w:b/>
              </w:rPr>
              <w:t>the</w:t>
            </w:r>
            <w:r w:rsidRPr="00FC5007">
              <w:rPr>
                <w:rFonts w:ascii="Arial" w:eastAsia="Cambria" w:hAnsi="Arial" w:cs="Arial"/>
                <w:b/>
                <w:spacing w:val="-4"/>
              </w:rPr>
              <w:t xml:space="preserve"> </w:t>
            </w:r>
            <w:r w:rsidRPr="00FC5007">
              <w:rPr>
                <w:rFonts w:ascii="Arial" w:eastAsia="Cambria" w:hAnsi="Arial" w:cs="Arial"/>
                <w:b/>
              </w:rPr>
              <w:t>topic</w:t>
            </w:r>
          </w:p>
        </w:tc>
        <w:tc>
          <w:tcPr>
            <w:tcW w:w="6135" w:type="dxa"/>
          </w:tcPr>
          <w:p w:rsidR="00FC5007" w:rsidRPr="00FC5007" w:rsidRDefault="00FC5007" w:rsidP="00FC5007">
            <w:pPr>
              <w:widowControl w:val="0"/>
              <w:autoSpaceDE w:val="0"/>
              <w:autoSpaceDN w:val="0"/>
              <w:spacing w:after="0" w:line="302" w:lineRule="exact"/>
              <w:ind w:left="107"/>
              <w:rPr>
                <w:rFonts w:ascii="Arial" w:eastAsia="Cambria" w:hAnsi="Arial" w:cs="Arial"/>
                <w:b/>
              </w:rPr>
            </w:pPr>
            <w:r w:rsidRPr="00FC5007">
              <w:rPr>
                <w:rFonts w:ascii="Arial" w:eastAsia="Cambria" w:hAnsi="Arial" w:cs="Arial"/>
                <w:b/>
              </w:rPr>
              <w:t>Expected</w:t>
            </w:r>
            <w:r w:rsidRPr="00FC5007">
              <w:rPr>
                <w:rFonts w:ascii="Arial" w:eastAsia="Cambria" w:hAnsi="Arial" w:cs="Arial"/>
                <w:b/>
                <w:spacing w:val="-8"/>
              </w:rPr>
              <w:t xml:space="preserve"> </w:t>
            </w:r>
            <w:r w:rsidRPr="00FC5007">
              <w:rPr>
                <w:rFonts w:ascii="Arial" w:eastAsia="Cambria" w:hAnsi="Arial" w:cs="Arial"/>
                <w:b/>
              </w:rPr>
              <w:t>Learning</w:t>
            </w:r>
            <w:r w:rsidRPr="00FC5007">
              <w:rPr>
                <w:rFonts w:ascii="Arial" w:eastAsia="Cambria" w:hAnsi="Arial" w:cs="Arial"/>
                <w:b/>
                <w:spacing w:val="-8"/>
              </w:rPr>
              <w:t xml:space="preserve"> </w:t>
            </w:r>
            <w:r w:rsidRPr="00FC5007">
              <w:rPr>
                <w:rFonts w:ascii="Arial" w:eastAsia="Cambria" w:hAnsi="Arial" w:cs="Arial"/>
                <w:b/>
              </w:rPr>
              <w:t>Outcomes</w:t>
            </w:r>
          </w:p>
        </w:tc>
      </w:tr>
      <w:tr w:rsidR="00FC5007" w:rsidRPr="00FC5007" w:rsidTr="00B1487F">
        <w:trPr>
          <w:trHeight w:val="730"/>
        </w:trPr>
        <w:tc>
          <w:tcPr>
            <w:tcW w:w="3399" w:type="dxa"/>
          </w:tcPr>
          <w:p w:rsidR="00FC5007" w:rsidRPr="00FC5007" w:rsidRDefault="00FC5007" w:rsidP="00FC5007">
            <w:pPr>
              <w:widowControl w:val="0"/>
              <w:autoSpaceDE w:val="0"/>
              <w:autoSpaceDN w:val="0"/>
              <w:spacing w:after="0" w:line="360" w:lineRule="auto"/>
              <w:ind w:left="107" w:right="94"/>
              <w:rPr>
                <w:rFonts w:ascii="Arial" w:eastAsia="Cambria" w:hAnsi="Arial" w:cs="Arial"/>
              </w:rPr>
            </w:pPr>
            <w:r w:rsidRPr="00FC5007">
              <w:rPr>
                <w:rFonts w:ascii="Arial" w:eastAsia="Cambria" w:hAnsi="Arial" w:cs="Arial"/>
              </w:rPr>
              <w:t>1.</w:t>
            </w:r>
            <w:r w:rsidRPr="00FC5007">
              <w:rPr>
                <w:rFonts w:ascii="Arial" w:eastAsia="Cambria" w:hAnsi="Arial" w:cs="Arial"/>
                <w:spacing w:val="10"/>
              </w:rPr>
              <w:t xml:space="preserve"> </w:t>
            </w:r>
            <w:r w:rsidRPr="00FC5007">
              <w:rPr>
                <w:rFonts w:ascii="Arial" w:eastAsia="Cambria" w:hAnsi="Arial" w:cs="Arial"/>
              </w:rPr>
              <w:t>Carboxylic</w:t>
            </w:r>
            <w:r w:rsidRPr="00FC5007">
              <w:rPr>
                <w:rFonts w:ascii="Arial" w:eastAsia="Cambria" w:hAnsi="Arial" w:cs="Arial"/>
                <w:spacing w:val="11"/>
              </w:rPr>
              <w:t xml:space="preserve"> </w:t>
            </w:r>
            <w:r w:rsidRPr="00FC5007">
              <w:rPr>
                <w:rFonts w:ascii="Arial" w:eastAsia="Cambria" w:hAnsi="Arial" w:cs="Arial"/>
              </w:rPr>
              <w:t>acids</w:t>
            </w:r>
            <w:r w:rsidRPr="00FC5007">
              <w:rPr>
                <w:rFonts w:ascii="Arial" w:eastAsia="Cambria" w:hAnsi="Arial" w:cs="Arial"/>
                <w:spacing w:val="9"/>
              </w:rPr>
              <w:t xml:space="preserve"> </w:t>
            </w:r>
            <w:r w:rsidRPr="00FC5007">
              <w:rPr>
                <w:rFonts w:ascii="Arial" w:eastAsia="Cambria" w:hAnsi="Arial" w:cs="Arial"/>
              </w:rPr>
              <w:t>and</w:t>
            </w:r>
            <w:r w:rsidRPr="00FC5007">
              <w:rPr>
                <w:rFonts w:ascii="Arial" w:eastAsia="Cambria" w:hAnsi="Arial" w:cs="Arial"/>
                <w:spacing w:val="12"/>
              </w:rPr>
              <w:t xml:space="preserve"> </w:t>
            </w:r>
            <w:r w:rsidRPr="00FC5007">
              <w:rPr>
                <w:rFonts w:ascii="Arial" w:eastAsia="Cambria" w:hAnsi="Arial" w:cs="Arial"/>
              </w:rPr>
              <w:t>their</w:t>
            </w:r>
            <w:r w:rsidRPr="00FC5007">
              <w:rPr>
                <w:rFonts w:ascii="Arial" w:eastAsia="Cambria" w:hAnsi="Arial" w:cs="Arial"/>
                <w:spacing w:val="-55"/>
              </w:rPr>
              <w:t xml:space="preserve"> </w:t>
            </w:r>
            <w:r w:rsidRPr="00FC5007">
              <w:rPr>
                <w:rFonts w:ascii="Arial" w:eastAsia="Cambria" w:hAnsi="Arial" w:cs="Arial"/>
              </w:rPr>
              <w:t>derivatives.</w:t>
            </w:r>
          </w:p>
        </w:tc>
        <w:tc>
          <w:tcPr>
            <w:tcW w:w="6135" w:type="dxa"/>
          </w:tcPr>
          <w:p w:rsidR="00FC5007" w:rsidRPr="00FC5007" w:rsidRDefault="00FC5007" w:rsidP="00713884">
            <w:pPr>
              <w:widowControl w:val="0"/>
              <w:autoSpaceDE w:val="0"/>
              <w:autoSpaceDN w:val="0"/>
              <w:spacing w:after="0" w:line="360" w:lineRule="auto"/>
              <w:ind w:left="107"/>
              <w:jc w:val="both"/>
              <w:rPr>
                <w:rFonts w:ascii="Arial" w:eastAsia="Cambria" w:hAnsi="Arial" w:cs="Arial"/>
              </w:rPr>
            </w:pPr>
            <w:r w:rsidRPr="00FC5007">
              <w:rPr>
                <w:rFonts w:ascii="Arial" w:eastAsia="Cambria" w:hAnsi="Arial" w:cs="Arial"/>
              </w:rPr>
              <w:t>To</w:t>
            </w:r>
            <w:r w:rsidRPr="00FC5007">
              <w:rPr>
                <w:rFonts w:ascii="Arial" w:eastAsia="Cambria" w:hAnsi="Arial" w:cs="Arial"/>
                <w:spacing w:val="-10"/>
              </w:rPr>
              <w:t xml:space="preserve"> </w:t>
            </w:r>
            <w:r w:rsidRPr="00FC5007">
              <w:rPr>
                <w:rFonts w:ascii="Arial" w:eastAsia="Cambria" w:hAnsi="Arial" w:cs="Arial"/>
              </w:rPr>
              <w:t>impart</w:t>
            </w:r>
            <w:r w:rsidRPr="00FC5007">
              <w:rPr>
                <w:rFonts w:ascii="Arial" w:eastAsia="Cambria" w:hAnsi="Arial" w:cs="Arial"/>
                <w:spacing w:val="-6"/>
              </w:rPr>
              <w:t xml:space="preserve"> </w:t>
            </w:r>
            <w:r w:rsidRPr="00FC5007">
              <w:rPr>
                <w:rFonts w:ascii="Arial" w:eastAsia="Cambria" w:hAnsi="Arial" w:cs="Arial"/>
              </w:rPr>
              <w:t>knowledge</w:t>
            </w:r>
            <w:r w:rsidRPr="00FC5007">
              <w:rPr>
                <w:rFonts w:ascii="Arial" w:eastAsia="Cambria" w:hAnsi="Arial" w:cs="Arial"/>
                <w:spacing w:val="-7"/>
              </w:rPr>
              <w:t xml:space="preserve"> </w:t>
            </w:r>
            <w:r w:rsidRPr="00FC5007">
              <w:rPr>
                <w:rFonts w:ascii="Arial" w:eastAsia="Cambria" w:hAnsi="Arial" w:cs="Arial"/>
              </w:rPr>
              <w:t>about</w:t>
            </w:r>
            <w:r w:rsidRPr="00FC5007">
              <w:rPr>
                <w:rFonts w:ascii="Arial" w:eastAsia="Cambria" w:hAnsi="Arial" w:cs="Arial"/>
                <w:spacing w:val="-7"/>
              </w:rPr>
              <w:t xml:space="preserve"> </w:t>
            </w:r>
            <w:r w:rsidRPr="00FC5007">
              <w:rPr>
                <w:rFonts w:ascii="Arial" w:eastAsia="Cambria" w:hAnsi="Arial" w:cs="Arial"/>
              </w:rPr>
              <w:t>the</w:t>
            </w:r>
            <w:r w:rsidRPr="00FC5007">
              <w:rPr>
                <w:rFonts w:ascii="Arial" w:eastAsia="Cambria" w:hAnsi="Arial" w:cs="Arial"/>
                <w:spacing w:val="-7"/>
              </w:rPr>
              <w:t xml:space="preserve"> </w:t>
            </w:r>
            <w:r w:rsidRPr="00FC5007">
              <w:rPr>
                <w:rFonts w:ascii="Arial" w:eastAsia="Cambria" w:hAnsi="Arial" w:cs="Arial"/>
              </w:rPr>
              <w:t>synthesis,</w:t>
            </w:r>
            <w:r w:rsidRPr="00FC5007">
              <w:rPr>
                <w:rFonts w:ascii="Arial" w:eastAsia="Cambria" w:hAnsi="Arial" w:cs="Arial"/>
                <w:spacing w:val="-9"/>
              </w:rPr>
              <w:t xml:space="preserve"> </w:t>
            </w:r>
            <w:r w:rsidRPr="00FC5007">
              <w:rPr>
                <w:rFonts w:ascii="Arial" w:eastAsia="Cambria" w:hAnsi="Arial" w:cs="Arial"/>
              </w:rPr>
              <w:t>reactivity</w:t>
            </w:r>
            <w:r w:rsidRPr="00FC5007">
              <w:rPr>
                <w:rFonts w:ascii="Arial" w:eastAsia="Cambria" w:hAnsi="Arial" w:cs="Arial"/>
                <w:spacing w:val="-54"/>
              </w:rPr>
              <w:t xml:space="preserve"> </w:t>
            </w:r>
            <w:r w:rsidRPr="00FC5007">
              <w:rPr>
                <w:rFonts w:ascii="Arial" w:eastAsia="Cambria" w:hAnsi="Arial" w:cs="Arial"/>
              </w:rPr>
              <w:t>and</w:t>
            </w:r>
            <w:r w:rsidRPr="00FC5007">
              <w:rPr>
                <w:rFonts w:ascii="Arial" w:eastAsia="Cambria" w:hAnsi="Arial" w:cs="Arial"/>
                <w:spacing w:val="-1"/>
              </w:rPr>
              <w:t xml:space="preserve"> </w:t>
            </w:r>
            <w:r w:rsidRPr="00FC5007">
              <w:rPr>
                <w:rFonts w:ascii="Arial" w:eastAsia="Cambria" w:hAnsi="Arial" w:cs="Arial"/>
              </w:rPr>
              <w:t>applications</w:t>
            </w:r>
            <w:r w:rsidRPr="00FC5007">
              <w:rPr>
                <w:rFonts w:ascii="Arial" w:eastAsia="Cambria" w:hAnsi="Arial" w:cs="Arial"/>
                <w:spacing w:val="-1"/>
              </w:rPr>
              <w:t xml:space="preserve"> </w:t>
            </w:r>
            <w:r w:rsidRPr="00FC5007">
              <w:rPr>
                <w:rFonts w:ascii="Arial" w:eastAsia="Cambria" w:hAnsi="Arial" w:cs="Arial"/>
              </w:rPr>
              <w:t>of</w:t>
            </w:r>
            <w:r w:rsidRPr="00FC5007">
              <w:rPr>
                <w:rFonts w:ascii="Arial" w:eastAsia="Cambria" w:hAnsi="Arial" w:cs="Arial"/>
                <w:spacing w:val="-1"/>
              </w:rPr>
              <w:t xml:space="preserve"> </w:t>
            </w:r>
            <w:r w:rsidRPr="00FC5007">
              <w:rPr>
                <w:rFonts w:ascii="Arial" w:eastAsia="Cambria" w:hAnsi="Arial" w:cs="Arial"/>
              </w:rPr>
              <w:t>carboxylic</w:t>
            </w:r>
            <w:r w:rsidR="00B1487F">
              <w:rPr>
                <w:rFonts w:ascii="Arial" w:eastAsia="Cambria" w:hAnsi="Arial" w:cs="Arial"/>
              </w:rPr>
              <w:t xml:space="preserve"> </w:t>
            </w:r>
            <w:r w:rsidRPr="00FC5007">
              <w:rPr>
                <w:rFonts w:ascii="Arial" w:eastAsia="Cambria" w:hAnsi="Arial" w:cs="Arial"/>
              </w:rPr>
              <w:t>acids.</w:t>
            </w:r>
          </w:p>
        </w:tc>
      </w:tr>
      <w:tr w:rsidR="00FC5007" w:rsidRPr="00FC5007" w:rsidTr="00B1487F">
        <w:trPr>
          <w:trHeight w:val="624"/>
        </w:trPr>
        <w:tc>
          <w:tcPr>
            <w:tcW w:w="3399" w:type="dxa"/>
          </w:tcPr>
          <w:p w:rsidR="00FC5007" w:rsidRPr="00FC5007" w:rsidRDefault="00FC5007" w:rsidP="00FC5007">
            <w:pPr>
              <w:widowControl w:val="0"/>
              <w:autoSpaceDE w:val="0"/>
              <w:autoSpaceDN w:val="0"/>
              <w:spacing w:after="0" w:line="240" w:lineRule="auto"/>
              <w:ind w:left="107"/>
              <w:rPr>
                <w:rFonts w:ascii="Arial" w:eastAsia="Cambria" w:hAnsi="Arial" w:cs="Arial"/>
              </w:rPr>
            </w:pPr>
            <w:r w:rsidRPr="00FC5007">
              <w:rPr>
                <w:rFonts w:ascii="Arial" w:eastAsia="Cambria" w:hAnsi="Arial" w:cs="Arial"/>
              </w:rPr>
              <w:t>2.</w:t>
            </w:r>
            <w:r w:rsidRPr="00FC5007">
              <w:rPr>
                <w:rFonts w:ascii="Arial" w:eastAsia="Cambria" w:hAnsi="Arial" w:cs="Arial"/>
                <w:spacing w:val="58"/>
              </w:rPr>
              <w:t xml:space="preserve"> </w:t>
            </w:r>
            <w:r w:rsidRPr="00FC5007">
              <w:rPr>
                <w:rFonts w:ascii="Arial" w:eastAsia="Cambria" w:hAnsi="Arial" w:cs="Arial"/>
              </w:rPr>
              <w:t>Amines</w:t>
            </w:r>
            <w:r w:rsidRPr="00FC5007">
              <w:rPr>
                <w:rFonts w:ascii="Arial" w:eastAsia="Cambria" w:hAnsi="Arial" w:cs="Arial"/>
                <w:spacing w:val="113"/>
              </w:rPr>
              <w:t xml:space="preserve"> </w:t>
            </w:r>
            <w:r w:rsidRPr="00FC5007">
              <w:rPr>
                <w:rFonts w:ascii="Arial" w:eastAsia="Cambria" w:hAnsi="Arial" w:cs="Arial"/>
              </w:rPr>
              <w:t>and</w:t>
            </w:r>
            <w:r w:rsidRPr="00FC5007">
              <w:rPr>
                <w:rFonts w:ascii="Arial" w:eastAsia="Cambria" w:hAnsi="Arial" w:cs="Arial"/>
                <w:spacing w:val="114"/>
              </w:rPr>
              <w:t xml:space="preserve"> </w:t>
            </w:r>
            <w:proofErr w:type="spellStart"/>
            <w:r w:rsidRPr="00FC5007">
              <w:rPr>
                <w:rFonts w:ascii="Arial" w:eastAsia="Cambria" w:hAnsi="Arial" w:cs="Arial"/>
              </w:rPr>
              <w:t>Diazonium</w:t>
            </w:r>
            <w:proofErr w:type="spellEnd"/>
          </w:p>
          <w:p w:rsidR="00FC5007" w:rsidRPr="00FC5007" w:rsidRDefault="00FC5007" w:rsidP="00FC5007">
            <w:pPr>
              <w:widowControl w:val="0"/>
              <w:autoSpaceDE w:val="0"/>
              <w:autoSpaceDN w:val="0"/>
              <w:spacing w:before="151" w:after="0" w:line="240" w:lineRule="auto"/>
              <w:ind w:left="107"/>
              <w:rPr>
                <w:rFonts w:ascii="Arial" w:eastAsia="Cambria" w:hAnsi="Arial" w:cs="Arial"/>
              </w:rPr>
            </w:pPr>
            <w:r w:rsidRPr="00FC5007">
              <w:rPr>
                <w:rFonts w:ascii="Arial" w:eastAsia="Cambria" w:hAnsi="Arial" w:cs="Arial"/>
              </w:rPr>
              <w:t>Salts</w:t>
            </w:r>
          </w:p>
        </w:tc>
        <w:tc>
          <w:tcPr>
            <w:tcW w:w="6135" w:type="dxa"/>
          </w:tcPr>
          <w:p w:rsidR="00FC5007" w:rsidRPr="00FC5007" w:rsidRDefault="00FC5007" w:rsidP="00713884">
            <w:pPr>
              <w:widowControl w:val="0"/>
              <w:autoSpaceDE w:val="0"/>
              <w:autoSpaceDN w:val="0"/>
              <w:spacing w:after="0" w:line="240" w:lineRule="auto"/>
              <w:ind w:left="107"/>
              <w:jc w:val="both"/>
              <w:rPr>
                <w:rFonts w:ascii="Arial" w:eastAsia="Cambria" w:hAnsi="Arial" w:cs="Arial"/>
              </w:rPr>
            </w:pPr>
            <w:r w:rsidRPr="00FC5007">
              <w:rPr>
                <w:rFonts w:ascii="Arial" w:eastAsia="Cambria" w:hAnsi="Arial" w:cs="Arial"/>
              </w:rPr>
              <w:t>Knowledge</w:t>
            </w:r>
            <w:r w:rsidRPr="00FC5007">
              <w:rPr>
                <w:rFonts w:ascii="Arial" w:eastAsia="Cambria" w:hAnsi="Arial" w:cs="Arial"/>
                <w:spacing w:val="-9"/>
              </w:rPr>
              <w:t xml:space="preserve"> </w:t>
            </w:r>
            <w:r w:rsidRPr="00FC5007">
              <w:rPr>
                <w:rFonts w:ascii="Arial" w:eastAsia="Cambria" w:hAnsi="Arial" w:cs="Arial"/>
              </w:rPr>
              <w:t>about</w:t>
            </w:r>
            <w:r w:rsidRPr="00FC5007">
              <w:rPr>
                <w:rFonts w:ascii="Arial" w:eastAsia="Cambria" w:hAnsi="Arial" w:cs="Arial"/>
                <w:spacing w:val="-8"/>
              </w:rPr>
              <w:t xml:space="preserve"> </w:t>
            </w:r>
            <w:r w:rsidRPr="00FC5007">
              <w:rPr>
                <w:rFonts w:ascii="Arial" w:eastAsia="Cambria" w:hAnsi="Arial" w:cs="Arial"/>
              </w:rPr>
              <w:t>classification,</w:t>
            </w:r>
            <w:r w:rsidRPr="00FC5007">
              <w:rPr>
                <w:rFonts w:ascii="Arial" w:eastAsia="Cambria" w:hAnsi="Arial" w:cs="Arial"/>
                <w:spacing w:val="-10"/>
              </w:rPr>
              <w:t xml:space="preserve"> </w:t>
            </w:r>
            <w:r w:rsidRPr="00FC5007">
              <w:rPr>
                <w:rFonts w:ascii="Arial" w:eastAsia="Cambria" w:hAnsi="Arial" w:cs="Arial"/>
              </w:rPr>
              <w:t>preparation</w:t>
            </w:r>
            <w:r w:rsidR="00B1487F">
              <w:rPr>
                <w:rFonts w:ascii="Arial" w:eastAsia="Cambria" w:hAnsi="Arial" w:cs="Arial"/>
              </w:rPr>
              <w:t xml:space="preserve"> </w:t>
            </w:r>
            <w:r w:rsidRPr="00FC5007">
              <w:rPr>
                <w:rFonts w:ascii="Arial" w:eastAsia="Cambria" w:hAnsi="Arial" w:cs="Arial"/>
              </w:rPr>
              <w:t>and</w:t>
            </w:r>
            <w:r w:rsidRPr="00FC5007">
              <w:rPr>
                <w:rFonts w:ascii="Arial" w:eastAsia="Cambria" w:hAnsi="Arial" w:cs="Arial"/>
                <w:spacing w:val="-4"/>
              </w:rPr>
              <w:t xml:space="preserve"> </w:t>
            </w:r>
            <w:r w:rsidRPr="00FC5007">
              <w:rPr>
                <w:rFonts w:ascii="Arial" w:eastAsia="Cambria" w:hAnsi="Arial" w:cs="Arial"/>
              </w:rPr>
              <w:t>applications</w:t>
            </w:r>
            <w:r w:rsidRPr="00FC5007">
              <w:rPr>
                <w:rFonts w:ascii="Arial" w:eastAsia="Cambria" w:hAnsi="Arial" w:cs="Arial"/>
                <w:spacing w:val="-4"/>
              </w:rPr>
              <w:t xml:space="preserve"> </w:t>
            </w:r>
            <w:r w:rsidRPr="00FC5007">
              <w:rPr>
                <w:rFonts w:ascii="Arial" w:eastAsia="Cambria" w:hAnsi="Arial" w:cs="Arial"/>
              </w:rPr>
              <w:t>of</w:t>
            </w:r>
            <w:r w:rsidRPr="00FC5007">
              <w:rPr>
                <w:rFonts w:ascii="Arial" w:eastAsia="Cambria" w:hAnsi="Arial" w:cs="Arial"/>
                <w:spacing w:val="-4"/>
              </w:rPr>
              <w:t xml:space="preserve"> </w:t>
            </w:r>
            <w:r w:rsidRPr="00FC5007">
              <w:rPr>
                <w:rFonts w:ascii="Arial" w:eastAsia="Cambria" w:hAnsi="Arial" w:cs="Arial"/>
              </w:rPr>
              <w:t>amines</w:t>
            </w:r>
            <w:r w:rsidRPr="00FC5007">
              <w:rPr>
                <w:rFonts w:ascii="Arial" w:eastAsia="Cambria" w:hAnsi="Arial" w:cs="Arial"/>
                <w:spacing w:val="-6"/>
              </w:rPr>
              <w:t xml:space="preserve"> </w:t>
            </w:r>
            <w:r w:rsidRPr="00FC5007">
              <w:rPr>
                <w:rFonts w:ascii="Arial" w:eastAsia="Cambria" w:hAnsi="Arial" w:cs="Arial"/>
              </w:rPr>
              <w:t>and</w:t>
            </w:r>
            <w:r w:rsidRPr="00FC5007">
              <w:rPr>
                <w:rFonts w:ascii="Arial" w:eastAsia="Cambria" w:hAnsi="Arial" w:cs="Arial"/>
                <w:spacing w:val="-5"/>
              </w:rPr>
              <w:t xml:space="preserve"> </w:t>
            </w:r>
            <w:proofErr w:type="spellStart"/>
            <w:r w:rsidRPr="00FC5007">
              <w:rPr>
                <w:rFonts w:ascii="Arial" w:eastAsia="Cambria" w:hAnsi="Arial" w:cs="Arial"/>
              </w:rPr>
              <w:t>diazonium</w:t>
            </w:r>
            <w:proofErr w:type="spellEnd"/>
            <w:r w:rsidRPr="00FC5007">
              <w:rPr>
                <w:rFonts w:ascii="Arial" w:eastAsia="Cambria" w:hAnsi="Arial" w:cs="Arial"/>
                <w:spacing w:val="-1"/>
              </w:rPr>
              <w:t xml:space="preserve"> </w:t>
            </w:r>
            <w:r w:rsidRPr="00FC5007">
              <w:rPr>
                <w:rFonts w:ascii="Arial" w:eastAsia="Cambria" w:hAnsi="Arial" w:cs="Arial"/>
              </w:rPr>
              <w:t>salts.</w:t>
            </w:r>
          </w:p>
        </w:tc>
      </w:tr>
      <w:tr w:rsidR="00FC5007" w:rsidRPr="00FC5007" w:rsidTr="00B1487F">
        <w:trPr>
          <w:trHeight w:val="676"/>
        </w:trPr>
        <w:tc>
          <w:tcPr>
            <w:tcW w:w="3399" w:type="dxa"/>
          </w:tcPr>
          <w:p w:rsidR="00FC5007" w:rsidRPr="00FC5007" w:rsidRDefault="00FC5007" w:rsidP="00FC5007">
            <w:pPr>
              <w:widowControl w:val="0"/>
              <w:autoSpaceDE w:val="0"/>
              <w:autoSpaceDN w:val="0"/>
              <w:spacing w:after="0" w:line="302" w:lineRule="exact"/>
              <w:ind w:left="107"/>
              <w:rPr>
                <w:rFonts w:ascii="Arial" w:eastAsia="Cambria" w:hAnsi="Arial" w:cs="Arial"/>
              </w:rPr>
            </w:pPr>
            <w:r w:rsidRPr="00FC5007">
              <w:rPr>
                <w:rFonts w:ascii="Arial" w:eastAsia="Cambria" w:hAnsi="Arial" w:cs="Arial"/>
              </w:rPr>
              <w:t>3.</w:t>
            </w:r>
            <w:r w:rsidRPr="00FC5007">
              <w:rPr>
                <w:rFonts w:ascii="Arial" w:eastAsia="Cambria" w:hAnsi="Arial" w:cs="Arial"/>
                <w:spacing w:val="-12"/>
              </w:rPr>
              <w:t xml:space="preserve"> </w:t>
            </w:r>
            <w:r w:rsidRPr="00FC5007">
              <w:rPr>
                <w:rFonts w:ascii="Arial" w:eastAsia="Cambria" w:hAnsi="Arial" w:cs="Arial"/>
              </w:rPr>
              <w:t>Carbohydrates</w:t>
            </w:r>
          </w:p>
        </w:tc>
        <w:tc>
          <w:tcPr>
            <w:tcW w:w="6135" w:type="dxa"/>
          </w:tcPr>
          <w:p w:rsidR="00FC5007" w:rsidRPr="00FC5007" w:rsidRDefault="00FC5007" w:rsidP="00713884">
            <w:pPr>
              <w:widowControl w:val="0"/>
              <w:autoSpaceDE w:val="0"/>
              <w:autoSpaceDN w:val="0"/>
              <w:spacing w:after="0" w:line="302" w:lineRule="exact"/>
              <w:ind w:left="107"/>
              <w:jc w:val="both"/>
              <w:rPr>
                <w:rFonts w:ascii="Arial" w:eastAsia="Cambria" w:hAnsi="Arial" w:cs="Arial"/>
              </w:rPr>
            </w:pPr>
            <w:r w:rsidRPr="00FC5007">
              <w:rPr>
                <w:rFonts w:ascii="Arial" w:eastAsia="Cambria" w:hAnsi="Arial" w:cs="Arial"/>
              </w:rPr>
              <w:t>Understanding</w:t>
            </w:r>
            <w:r w:rsidRPr="00FC5007">
              <w:rPr>
                <w:rFonts w:ascii="Arial" w:eastAsia="Cambria" w:hAnsi="Arial" w:cs="Arial"/>
                <w:spacing w:val="-7"/>
              </w:rPr>
              <w:t xml:space="preserve"> </w:t>
            </w:r>
            <w:r w:rsidRPr="00FC5007">
              <w:rPr>
                <w:rFonts w:ascii="Arial" w:eastAsia="Cambria" w:hAnsi="Arial" w:cs="Arial"/>
              </w:rPr>
              <w:t>the</w:t>
            </w:r>
            <w:r w:rsidRPr="00FC5007">
              <w:rPr>
                <w:rFonts w:ascii="Arial" w:eastAsia="Cambria" w:hAnsi="Arial" w:cs="Arial"/>
                <w:spacing w:val="-4"/>
              </w:rPr>
              <w:t xml:space="preserve"> </w:t>
            </w:r>
            <w:proofErr w:type="spellStart"/>
            <w:r w:rsidRPr="00FC5007">
              <w:rPr>
                <w:rFonts w:ascii="Arial" w:eastAsia="Cambria" w:hAnsi="Arial" w:cs="Arial"/>
              </w:rPr>
              <w:t>classification</w:t>
            </w:r>
            <w:proofErr w:type="gramStart"/>
            <w:r w:rsidRPr="00FC5007">
              <w:rPr>
                <w:rFonts w:ascii="Arial" w:eastAsia="Cambria" w:hAnsi="Arial" w:cs="Arial"/>
              </w:rPr>
              <w:t>,configuration</w:t>
            </w:r>
            <w:proofErr w:type="spellEnd"/>
            <w:proofErr w:type="gramEnd"/>
            <w:r w:rsidRPr="00FC5007">
              <w:rPr>
                <w:rFonts w:ascii="Arial" w:eastAsia="Cambria" w:hAnsi="Arial" w:cs="Arial"/>
                <w:spacing w:val="-11"/>
              </w:rPr>
              <w:t xml:space="preserve"> </w:t>
            </w:r>
            <w:r w:rsidRPr="00FC5007">
              <w:rPr>
                <w:rFonts w:ascii="Arial" w:eastAsia="Cambria" w:hAnsi="Arial" w:cs="Arial"/>
              </w:rPr>
              <w:t>and</w:t>
            </w:r>
            <w:r w:rsidRPr="00FC5007">
              <w:rPr>
                <w:rFonts w:ascii="Arial" w:eastAsia="Cambria" w:hAnsi="Arial" w:cs="Arial"/>
                <w:spacing w:val="-11"/>
              </w:rPr>
              <w:t xml:space="preserve"> </w:t>
            </w:r>
            <w:r w:rsidRPr="00FC5007">
              <w:rPr>
                <w:rFonts w:ascii="Arial" w:eastAsia="Cambria" w:hAnsi="Arial" w:cs="Arial"/>
              </w:rPr>
              <w:t>structure</w:t>
            </w:r>
            <w:r w:rsidRPr="00FC5007">
              <w:rPr>
                <w:rFonts w:ascii="Arial" w:eastAsia="Cambria" w:hAnsi="Arial" w:cs="Arial"/>
                <w:spacing w:val="-6"/>
              </w:rPr>
              <w:t xml:space="preserve"> </w:t>
            </w:r>
            <w:r w:rsidRPr="00FC5007">
              <w:rPr>
                <w:rFonts w:ascii="Arial" w:eastAsia="Cambria" w:hAnsi="Arial" w:cs="Arial"/>
              </w:rPr>
              <w:t>of</w:t>
            </w:r>
            <w:r w:rsidRPr="00FC5007">
              <w:rPr>
                <w:rFonts w:ascii="Arial" w:eastAsia="Cambria" w:hAnsi="Arial" w:cs="Arial"/>
                <w:spacing w:val="-10"/>
              </w:rPr>
              <w:t xml:space="preserve"> </w:t>
            </w:r>
            <w:r w:rsidRPr="00FC5007">
              <w:rPr>
                <w:rFonts w:ascii="Arial" w:eastAsia="Cambria" w:hAnsi="Arial" w:cs="Arial"/>
              </w:rPr>
              <w:t>carbohydrates.</w:t>
            </w:r>
          </w:p>
        </w:tc>
      </w:tr>
      <w:tr w:rsidR="00FC5007" w:rsidRPr="00FC5007" w:rsidTr="00B1487F">
        <w:trPr>
          <w:trHeight w:val="686"/>
        </w:trPr>
        <w:tc>
          <w:tcPr>
            <w:tcW w:w="3399" w:type="dxa"/>
          </w:tcPr>
          <w:p w:rsidR="00FC5007" w:rsidRPr="00FC5007" w:rsidRDefault="00FC5007" w:rsidP="00FC5007">
            <w:pPr>
              <w:widowControl w:val="0"/>
              <w:autoSpaceDE w:val="0"/>
              <w:autoSpaceDN w:val="0"/>
              <w:spacing w:after="0" w:line="360" w:lineRule="auto"/>
              <w:ind w:left="107"/>
              <w:rPr>
                <w:rFonts w:ascii="Arial" w:eastAsia="Cambria" w:hAnsi="Arial" w:cs="Arial"/>
              </w:rPr>
            </w:pPr>
            <w:r w:rsidRPr="00FC5007">
              <w:rPr>
                <w:rFonts w:ascii="Arial" w:eastAsia="Cambria" w:hAnsi="Arial" w:cs="Arial"/>
              </w:rPr>
              <w:t>4.</w:t>
            </w:r>
            <w:r w:rsidRPr="00FC5007">
              <w:rPr>
                <w:rFonts w:ascii="Arial" w:eastAsia="Cambria" w:hAnsi="Arial" w:cs="Arial"/>
                <w:spacing w:val="13"/>
              </w:rPr>
              <w:t xml:space="preserve"> </w:t>
            </w:r>
            <w:r w:rsidRPr="00FC5007">
              <w:rPr>
                <w:rFonts w:ascii="Arial" w:eastAsia="Cambria" w:hAnsi="Arial" w:cs="Arial"/>
              </w:rPr>
              <w:t>Carbonyl</w:t>
            </w:r>
            <w:r w:rsidRPr="00FC5007">
              <w:rPr>
                <w:rFonts w:ascii="Arial" w:eastAsia="Cambria" w:hAnsi="Arial" w:cs="Arial"/>
                <w:spacing w:val="13"/>
              </w:rPr>
              <w:t xml:space="preserve"> </w:t>
            </w:r>
            <w:r w:rsidRPr="00FC5007">
              <w:rPr>
                <w:rFonts w:ascii="Arial" w:eastAsia="Cambria" w:hAnsi="Arial" w:cs="Arial"/>
              </w:rPr>
              <w:t>Compounds</w:t>
            </w:r>
            <w:r w:rsidRPr="00FC5007">
              <w:rPr>
                <w:rFonts w:ascii="Arial" w:eastAsia="Cambria" w:hAnsi="Arial" w:cs="Arial"/>
                <w:spacing w:val="13"/>
              </w:rPr>
              <w:t xml:space="preserve"> </w:t>
            </w:r>
            <w:r w:rsidRPr="00FC5007">
              <w:rPr>
                <w:rFonts w:ascii="Arial" w:eastAsia="Cambria" w:hAnsi="Arial" w:cs="Arial"/>
              </w:rPr>
              <w:t>-</w:t>
            </w:r>
            <w:r w:rsidRPr="00FC5007">
              <w:rPr>
                <w:rFonts w:ascii="Arial" w:eastAsia="Cambria" w:hAnsi="Arial" w:cs="Arial"/>
                <w:spacing w:val="-55"/>
              </w:rPr>
              <w:t xml:space="preserve"> </w:t>
            </w:r>
            <w:r w:rsidRPr="00FC5007">
              <w:rPr>
                <w:rFonts w:ascii="Arial" w:eastAsia="Cambria" w:hAnsi="Arial" w:cs="Arial"/>
              </w:rPr>
              <w:t>Aldehydes</w:t>
            </w:r>
            <w:r w:rsidRPr="00FC5007">
              <w:rPr>
                <w:rFonts w:ascii="Arial" w:eastAsia="Cambria" w:hAnsi="Arial" w:cs="Arial"/>
                <w:spacing w:val="-4"/>
              </w:rPr>
              <w:t xml:space="preserve"> </w:t>
            </w:r>
            <w:r w:rsidRPr="00FC5007">
              <w:rPr>
                <w:rFonts w:ascii="Arial" w:eastAsia="Cambria" w:hAnsi="Arial" w:cs="Arial"/>
              </w:rPr>
              <w:t>and</w:t>
            </w:r>
            <w:r w:rsidRPr="00FC5007">
              <w:rPr>
                <w:rFonts w:ascii="Arial" w:eastAsia="Cambria" w:hAnsi="Arial" w:cs="Arial"/>
                <w:spacing w:val="-3"/>
              </w:rPr>
              <w:t xml:space="preserve"> </w:t>
            </w:r>
            <w:r w:rsidRPr="00FC5007">
              <w:rPr>
                <w:rFonts w:ascii="Arial" w:eastAsia="Cambria" w:hAnsi="Arial" w:cs="Arial"/>
              </w:rPr>
              <w:t>Ketones</w:t>
            </w:r>
          </w:p>
        </w:tc>
        <w:tc>
          <w:tcPr>
            <w:tcW w:w="6135" w:type="dxa"/>
          </w:tcPr>
          <w:p w:rsidR="00FC5007" w:rsidRPr="00FC5007" w:rsidRDefault="00FC5007" w:rsidP="00713884">
            <w:pPr>
              <w:widowControl w:val="0"/>
              <w:tabs>
                <w:tab w:val="left" w:pos="5429"/>
              </w:tabs>
              <w:autoSpaceDE w:val="0"/>
              <w:autoSpaceDN w:val="0"/>
              <w:spacing w:after="0" w:line="360" w:lineRule="auto"/>
              <w:ind w:left="107" w:right="96"/>
              <w:jc w:val="both"/>
              <w:rPr>
                <w:rFonts w:ascii="Arial" w:eastAsia="Cambria" w:hAnsi="Arial" w:cs="Arial"/>
              </w:rPr>
            </w:pPr>
            <w:r w:rsidRPr="00FC5007">
              <w:rPr>
                <w:rFonts w:ascii="Arial" w:eastAsia="Cambria" w:hAnsi="Arial" w:cs="Arial"/>
              </w:rPr>
              <w:t>Student</w:t>
            </w:r>
            <w:r w:rsidRPr="00FC5007">
              <w:rPr>
                <w:rFonts w:ascii="Arial" w:eastAsia="Cambria" w:hAnsi="Arial" w:cs="Arial"/>
                <w:spacing w:val="15"/>
              </w:rPr>
              <w:t xml:space="preserve"> </w:t>
            </w:r>
            <w:r w:rsidRPr="00FC5007">
              <w:rPr>
                <w:rFonts w:ascii="Arial" w:eastAsia="Cambria" w:hAnsi="Arial" w:cs="Arial"/>
              </w:rPr>
              <w:t>will</w:t>
            </w:r>
            <w:r w:rsidRPr="00FC5007">
              <w:rPr>
                <w:rFonts w:ascii="Arial" w:eastAsia="Cambria" w:hAnsi="Arial" w:cs="Arial"/>
                <w:spacing w:val="13"/>
              </w:rPr>
              <w:t xml:space="preserve"> </w:t>
            </w:r>
            <w:r w:rsidRPr="00FC5007">
              <w:rPr>
                <w:rFonts w:ascii="Arial" w:eastAsia="Cambria" w:hAnsi="Arial" w:cs="Arial"/>
              </w:rPr>
              <w:t>be</w:t>
            </w:r>
            <w:r w:rsidRPr="00FC5007">
              <w:rPr>
                <w:rFonts w:ascii="Arial" w:eastAsia="Cambria" w:hAnsi="Arial" w:cs="Arial"/>
                <w:spacing w:val="15"/>
              </w:rPr>
              <w:t xml:space="preserve"> </w:t>
            </w:r>
            <w:r w:rsidRPr="00FC5007">
              <w:rPr>
                <w:rFonts w:ascii="Arial" w:eastAsia="Cambria" w:hAnsi="Arial" w:cs="Arial"/>
              </w:rPr>
              <w:t>capable</w:t>
            </w:r>
            <w:r w:rsidRPr="00FC5007">
              <w:rPr>
                <w:rFonts w:ascii="Arial" w:eastAsia="Cambria" w:hAnsi="Arial" w:cs="Arial"/>
                <w:spacing w:val="14"/>
              </w:rPr>
              <w:t xml:space="preserve"> </w:t>
            </w:r>
            <w:r w:rsidRPr="00FC5007">
              <w:rPr>
                <w:rFonts w:ascii="Arial" w:eastAsia="Cambria" w:hAnsi="Arial" w:cs="Arial"/>
              </w:rPr>
              <w:t>of</w:t>
            </w:r>
            <w:r w:rsidRPr="00FC5007">
              <w:rPr>
                <w:rFonts w:ascii="Arial" w:eastAsia="Cambria" w:hAnsi="Arial" w:cs="Arial"/>
                <w:spacing w:val="15"/>
              </w:rPr>
              <w:t xml:space="preserve"> </w:t>
            </w:r>
            <w:r w:rsidRPr="00FC5007">
              <w:rPr>
                <w:rFonts w:ascii="Arial" w:eastAsia="Cambria" w:hAnsi="Arial" w:cs="Arial"/>
              </w:rPr>
              <w:t>understanding</w:t>
            </w:r>
            <w:r w:rsidRPr="00FC5007">
              <w:rPr>
                <w:rFonts w:ascii="Arial" w:eastAsia="Cambria" w:hAnsi="Arial" w:cs="Arial"/>
                <w:spacing w:val="13"/>
              </w:rPr>
              <w:t xml:space="preserve"> </w:t>
            </w:r>
            <w:r w:rsidRPr="00FC5007">
              <w:rPr>
                <w:rFonts w:ascii="Arial" w:eastAsia="Cambria" w:hAnsi="Arial" w:cs="Arial"/>
              </w:rPr>
              <w:t>the</w:t>
            </w:r>
            <w:r w:rsidR="00B1487F">
              <w:rPr>
                <w:rFonts w:ascii="Arial" w:eastAsia="Cambria" w:hAnsi="Arial" w:cs="Arial"/>
              </w:rPr>
              <w:t xml:space="preserve"> </w:t>
            </w:r>
            <w:r w:rsidRPr="00FC5007">
              <w:rPr>
                <w:rFonts w:ascii="Arial" w:eastAsia="Cambria" w:hAnsi="Arial" w:cs="Arial"/>
                <w:spacing w:val="-55"/>
              </w:rPr>
              <w:t xml:space="preserve"> </w:t>
            </w:r>
            <w:r w:rsidR="00B1487F">
              <w:rPr>
                <w:rFonts w:ascii="Arial" w:eastAsia="Cambria" w:hAnsi="Arial" w:cs="Arial"/>
                <w:spacing w:val="-55"/>
              </w:rPr>
              <w:t xml:space="preserve"> n</w:t>
            </w:r>
            <w:r w:rsidRPr="00FC5007">
              <w:rPr>
                <w:rFonts w:ascii="Arial" w:eastAsia="Cambria" w:hAnsi="Arial" w:cs="Arial"/>
              </w:rPr>
              <w:t xml:space="preserve">omenclature  </w:t>
            </w:r>
            <w:r w:rsidRPr="00FC5007">
              <w:rPr>
                <w:rFonts w:ascii="Arial" w:eastAsia="Cambria" w:hAnsi="Arial" w:cs="Arial"/>
                <w:spacing w:val="14"/>
              </w:rPr>
              <w:t xml:space="preserve"> </w:t>
            </w:r>
            <w:r w:rsidRPr="00FC5007">
              <w:rPr>
                <w:rFonts w:ascii="Arial" w:eastAsia="Cambria" w:hAnsi="Arial" w:cs="Arial"/>
              </w:rPr>
              <w:t xml:space="preserve">and  </w:t>
            </w:r>
            <w:r w:rsidRPr="00FC5007">
              <w:rPr>
                <w:rFonts w:ascii="Arial" w:eastAsia="Cambria" w:hAnsi="Arial" w:cs="Arial"/>
                <w:spacing w:val="12"/>
              </w:rPr>
              <w:t xml:space="preserve"> </w:t>
            </w:r>
            <w:r w:rsidRPr="00FC5007">
              <w:rPr>
                <w:rFonts w:ascii="Arial" w:eastAsia="Cambria" w:hAnsi="Arial" w:cs="Arial"/>
              </w:rPr>
              <w:t xml:space="preserve">reactivity  </w:t>
            </w:r>
            <w:r w:rsidRPr="00FC5007">
              <w:rPr>
                <w:rFonts w:ascii="Arial" w:eastAsia="Cambria" w:hAnsi="Arial" w:cs="Arial"/>
                <w:spacing w:val="13"/>
              </w:rPr>
              <w:t xml:space="preserve"> </w:t>
            </w:r>
            <w:r w:rsidRPr="00FC5007">
              <w:rPr>
                <w:rFonts w:ascii="Arial" w:eastAsia="Cambria" w:hAnsi="Arial" w:cs="Arial"/>
              </w:rPr>
              <w:t xml:space="preserve">of  </w:t>
            </w:r>
            <w:r w:rsidRPr="00FC5007">
              <w:rPr>
                <w:rFonts w:ascii="Arial" w:eastAsia="Cambria" w:hAnsi="Arial" w:cs="Arial"/>
                <w:spacing w:val="14"/>
              </w:rPr>
              <w:t xml:space="preserve"> </w:t>
            </w:r>
            <w:r w:rsidR="00B1487F">
              <w:rPr>
                <w:rFonts w:ascii="Arial" w:eastAsia="Cambria" w:hAnsi="Arial" w:cs="Arial"/>
              </w:rPr>
              <w:t xml:space="preserve">aldehydes </w:t>
            </w:r>
            <w:r w:rsidRPr="00FC5007">
              <w:rPr>
                <w:rFonts w:ascii="Arial" w:eastAsia="Cambria" w:hAnsi="Arial" w:cs="Arial"/>
                <w:spacing w:val="-2"/>
              </w:rPr>
              <w:t>and</w:t>
            </w:r>
            <w:r w:rsidR="00B1487F">
              <w:rPr>
                <w:rFonts w:ascii="Arial" w:eastAsia="Cambria" w:hAnsi="Arial" w:cs="Arial"/>
                <w:spacing w:val="-2"/>
              </w:rPr>
              <w:t xml:space="preserve"> </w:t>
            </w:r>
            <w:r w:rsidRPr="00FC5007">
              <w:rPr>
                <w:rFonts w:ascii="Arial" w:eastAsia="Cambria" w:hAnsi="Arial" w:cs="Arial"/>
              </w:rPr>
              <w:t>ketones.</w:t>
            </w:r>
          </w:p>
        </w:tc>
      </w:tr>
      <w:tr w:rsidR="00FC5007" w:rsidRPr="00FC5007" w:rsidTr="00B1487F">
        <w:trPr>
          <w:trHeight w:val="1066"/>
        </w:trPr>
        <w:tc>
          <w:tcPr>
            <w:tcW w:w="3399" w:type="dxa"/>
          </w:tcPr>
          <w:p w:rsidR="00FC5007" w:rsidRPr="00FC5007" w:rsidRDefault="00FC5007" w:rsidP="00FC5007">
            <w:pPr>
              <w:widowControl w:val="0"/>
              <w:autoSpaceDE w:val="0"/>
              <w:autoSpaceDN w:val="0"/>
              <w:spacing w:after="0" w:line="240" w:lineRule="auto"/>
              <w:ind w:left="107"/>
              <w:rPr>
                <w:rFonts w:ascii="Arial" w:eastAsia="Cambria" w:hAnsi="Arial" w:cs="Arial"/>
              </w:rPr>
            </w:pPr>
            <w:r w:rsidRPr="00FC5007">
              <w:rPr>
                <w:rFonts w:ascii="Arial" w:eastAsia="Cambria" w:hAnsi="Arial" w:cs="Arial"/>
              </w:rPr>
              <w:t>5.</w:t>
            </w:r>
            <w:r w:rsidRPr="00FC5007">
              <w:rPr>
                <w:rFonts w:ascii="Arial" w:eastAsia="Cambria" w:hAnsi="Arial" w:cs="Arial"/>
                <w:spacing w:val="-6"/>
              </w:rPr>
              <w:t xml:space="preserve"> </w:t>
            </w:r>
            <w:r w:rsidRPr="00FC5007">
              <w:rPr>
                <w:rFonts w:ascii="Arial" w:eastAsia="Cambria" w:hAnsi="Arial" w:cs="Arial"/>
              </w:rPr>
              <w:t>Stereochemistry</w:t>
            </w:r>
          </w:p>
        </w:tc>
        <w:tc>
          <w:tcPr>
            <w:tcW w:w="6135" w:type="dxa"/>
          </w:tcPr>
          <w:p w:rsidR="00FC5007" w:rsidRPr="00FC5007" w:rsidRDefault="00FC5007" w:rsidP="00713884">
            <w:pPr>
              <w:widowControl w:val="0"/>
              <w:tabs>
                <w:tab w:val="left" w:pos="1227"/>
                <w:tab w:val="left" w:pos="1894"/>
                <w:tab w:val="left" w:pos="2184"/>
                <w:tab w:val="left" w:pos="2723"/>
                <w:tab w:val="left" w:pos="3337"/>
                <w:tab w:val="left" w:pos="3449"/>
                <w:tab w:val="left" w:pos="4044"/>
                <w:tab w:val="left" w:pos="4157"/>
                <w:tab w:val="left" w:pos="5013"/>
                <w:tab w:val="left" w:pos="5622"/>
              </w:tabs>
              <w:autoSpaceDE w:val="0"/>
              <w:autoSpaceDN w:val="0"/>
              <w:spacing w:after="0" w:line="360" w:lineRule="auto"/>
              <w:ind w:left="107" w:right="100"/>
              <w:jc w:val="both"/>
              <w:rPr>
                <w:rFonts w:ascii="Arial" w:eastAsia="Cambria" w:hAnsi="Arial" w:cs="Arial"/>
              </w:rPr>
            </w:pPr>
            <w:r w:rsidRPr="00FC5007">
              <w:rPr>
                <w:rFonts w:ascii="Arial" w:eastAsia="Cambria" w:hAnsi="Arial" w:cs="Arial"/>
              </w:rPr>
              <w:t>Student</w:t>
            </w:r>
            <w:r w:rsidRPr="00FC5007">
              <w:rPr>
                <w:rFonts w:ascii="Arial" w:eastAsia="Cambria" w:hAnsi="Arial" w:cs="Arial"/>
              </w:rPr>
              <w:tab/>
              <w:t>will</w:t>
            </w:r>
            <w:r w:rsidRPr="00FC5007">
              <w:rPr>
                <w:rFonts w:ascii="Arial" w:eastAsia="Cambria" w:hAnsi="Arial" w:cs="Arial"/>
              </w:rPr>
              <w:tab/>
              <w:t>learn</w:t>
            </w:r>
            <w:r w:rsidRPr="00FC5007">
              <w:rPr>
                <w:rFonts w:ascii="Arial" w:eastAsia="Cambria" w:hAnsi="Arial" w:cs="Arial"/>
              </w:rPr>
              <w:tab/>
              <w:t>the</w:t>
            </w:r>
            <w:r w:rsidRPr="00FC5007">
              <w:rPr>
                <w:rFonts w:ascii="Arial" w:eastAsia="Cambria" w:hAnsi="Arial" w:cs="Arial"/>
              </w:rPr>
              <w:tab/>
              <w:t>basic</w:t>
            </w:r>
            <w:r w:rsidRPr="00FC5007">
              <w:rPr>
                <w:rFonts w:ascii="Arial" w:eastAsia="Cambria" w:hAnsi="Arial" w:cs="Arial"/>
              </w:rPr>
              <w:tab/>
            </w:r>
            <w:r w:rsidRPr="00FC5007">
              <w:rPr>
                <w:rFonts w:ascii="Arial" w:eastAsia="Cambria" w:hAnsi="Arial" w:cs="Arial"/>
              </w:rPr>
              <w:tab/>
              <w:t>knowledge</w:t>
            </w:r>
            <w:r w:rsidRPr="00FC5007">
              <w:rPr>
                <w:rFonts w:ascii="Arial" w:eastAsia="Cambria" w:hAnsi="Arial" w:cs="Arial"/>
              </w:rPr>
              <w:tab/>
            </w:r>
            <w:r w:rsidRPr="00FC5007">
              <w:rPr>
                <w:rFonts w:ascii="Arial" w:eastAsia="Cambria" w:hAnsi="Arial" w:cs="Arial"/>
                <w:spacing w:val="-2"/>
              </w:rPr>
              <w:t>of</w:t>
            </w:r>
            <w:r w:rsidRPr="00FC5007">
              <w:rPr>
                <w:rFonts w:ascii="Arial" w:eastAsia="Cambria" w:hAnsi="Arial" w:cs="Arial"/>
                <w:spacing w:val="-55"/>
              </w:rPr>
              <w:t xml:space="preserve"> </w:t>
            </w:r>
            <w:r w:rsidRPr="00FC5007">
              <w:rPr>
                <w:rFonts w:ascii="Arial" w:eastAsia="Cambria" w:hAnsi="Arial" w:cs="Arial"/>
              </w:rPr>
              <w:t>conformational</w:t>
            </w:r>
            <w:r w:rsidRPr="00FC5007">
              <w:rPr>
                <w:rFonts w:ascii="Arial" w:eastAsia="Cambria" w:hAnsi="Arial" w:cs="Arial"/>
              </w:rPr>
              <w:tab/>
            </w:r>
            <w:r w:rsidRPr="00FC5007">
              <w:rPr>
                <w:rFonts w:ascii="Arial" w:eastAsia="Cambria" w:hAnsi="Arial" w:cs="Arial"/>
              </w:rPr>
              <w:tab/>
              <w:t>analysis</w:t>
            </w:r>
            <w:r w:rsidRPr="00FC5007">
              <w:rPr>
                <w:rFonts w:ascii="Arial" w:eastAsia="Cambria" w:hAnsi="Arial" w:cs="Arial"/>
              </w:rPr>
              <w:tab/>
            </w:r>
            <w:r w:rsidRPr="00FC5007">
              <w:rPr>
                <w:rFonts w:ascii="Arial" w:eastAsia="Cambria" w:hAnsi="Arial" w:cs="Arial"/>
              </w:rPr>
              <w:tab/>
              <w:t>of</w:t>
            </w:r>
            <w:r w:rsidRPr="00FC5007">
              <w:rPr>
                <w:rFonts w:ascii="Arial" w:eastAsia="Cambria" w:hAnsi="Arial" w:cs="Arial"/>
              </w:rPr>
              <w:tab/>
              <w:t>some</w:t>
            </w:r>
            <w:r w:rsidRPr="00FC5007">
              <w:rPr>
                <w:rFonts w:ascii="Arial" w:eastAsia="Cambria" w:hAnsi="Arial" w:cs="Arial"/>
              </w:rPr>
              <w:tab/>
            </w:r>
            <w:r w:rsidRPr="00FC5007">
              <w:rPr>
                <w:rFonts w:ascii="Arial" w:eastAsia="Cambria" w:hAnsi="Arial" w:cs="Arial"/>
                <w:spacing w:val="-2"/>
              </w:rPr>
              <w:t>organic</w:t>
            </w:r>
          </w:p>
          <w:p w:rsidR="00FC5007" w:rsidRPr="00FC5007" w:rsidRDefault="00FC5007" w:rsidP="00713884">
            <w:pPr>
              <w:widowControl w:val="0"/>
              <w:autoSpaceDE w:val="0"/>
              <w:autoSpaceDN w:val="0"/>
              <w:spacing w:after="0" w:line="240" w:lineRule="auto"/>
              <w:ind w:left="107"/>
              <w:jc w:val="both"/>
              <w:rPr>
                <w:rFonts w:ascii="Arial" w:eastAsia="Cambria" w:hAnsi="Arial" w:cs="Arial"/>
              </w:rPr>
            </w:pPr>
            <w:proofErr w:type="gramStart"/>
            <w:r w:rsidRPr="00FC5007">
              <w:rPr>
                <w:rFonts w:ascii="Arial" w:eastAsia="Cambria" w:hAnsi="Arial" w:cs="Arial"/>
              </w:rPr>
              <w:t>compounds</w:t>
            </w:r>
            <w:proofErr w:type="gramEnd"/>
            <w:r w:rsidRPr="00FC5007">
              <w:rPr>
                <w:rFonts w:ascii="Arial" w:eastAsia="Cambria" w:hAnsi="Arial" w:cs="Arial"/>
              </w:rPr>
              <w:t>.</w:t>
            </w:r>
          </w:p>
        </w:tc>
      </w:tr>
    </w:tbl>
    <w:p w:rsidR="007A23DB" w:rsidRPr="00FC5007" w:rsidRDefault="007A23DB" w:rsidP="004737A6">
      <w:pPr>
        <w:spacing w:after="0" w:line="240" w:lineRule="auto"/>
        <w:jc w:val="both"/>
        <w:rPr>
          <w:rFonts w:ascii="Arial" w:hAnsi="Arial" w:cs="Arial"/>
          <w:b/>
          <w:bCs/>
          <w:lang w:val="en-IN"/>
        </w:rPr>
      </w:pPr>
    </w:p>
    <w:p w:rsidR="001D5C1A" w:rsidRPr="00FC5007" w:rsidRDefault="001D5C1A" w:rsidP="004737A6">
      <w:pPr>
        <w:spacing w:after="0" w:line="240" w:lineRule="auto"/>
        <w:ind w:left="2811"/>
        <w:jc w:val="both"/>
        <w:rPr>
          <w:rFonts w:ascii="Arial" w:hAnsi="Arial" w:cs="Arial"/>
          <w:b/>
          <w:bCs/>
          <w:lang w:val="en-IN"/>
        </w:rPr>
      </w:pPr>
    </w:p>
    <w:p w:rsidR="001D5C1A" w:rsidRPr="00FC5007" w:rsidRDefault="001D5C1A" w:rsidP="004737A6">
      <w:pPr>
        <w:spacing w:after="0" w:line="240" w:lineRule="auto"/>
        <w:ind w:left="2811"/>
        <w:jc w:val="both"/>
        <w:rPr>
          <w:rFonts w:ascii="Arial" w:hAnsi="Arial" w:cs="Arial"/>
          <w:b/>
          <w:bCs/>
          <w:lang w:val="en-IN"/>
        </w:rPr>
      </w:pPr>
    </w:p>
    <w:p w:rsidR="00BB5B41" w:rsidRDefault="00D22F76" w:rsidP="004737A6">
      <w:pPr>
        <w:spacing w:after="0" w:line="240" w:lineRule="auto"/>
        <w:ind w:left="2811"/>
        <w:jc w:val="both"/>
        <w:rPr>
          <w:rFonts w:ascii="Arial" w:eastAsia="Times New Roman" w:hAnsi="Arial" w:cs="Arial"/>
          <w:b/>
          <w:u w:val="single"/>
        </w:rPr>
      </w:pPr>
      <w:r w:rsidRPr="00FC5007">
        <w:rPr>
          <w:rFonts w:ascii="Arial" w:hAnsi="Arial" w:cs="Arial"/>
          <w:b/>
          <w:bCs/>
          <w:lang w:val="en-IN"/>
        </w:rPr>
        <w:t xml:space="preserve"> </w:t>
      </w:r>
      <w:r w:rsidR="00BB5B41" w:rsidRPr="00FC5007">
        <w:rPr>
          <w:rFonts w:ascii="Arial" w:eastAsia="Times New Roman" w:hAnsi="Arial" w:cs="Arial"/>
          <w:b/>
          <w:u w:val="single"/>
        </w:rPr>
        <w:t>B.Sc.</w:t>
      </w:r>
      <w:r w:rsidR="00BB5B41" w:rsidRPr="00FC5007">
        <w:rPr>
          <w:rFonts w:ascii="Arial" w:eastAsia="Times New Roman" w:hAnsi="Arial" w:cs="Arial"/>
          <w:b/>
          <w:spacing w:val="-4"/>
          <w:u w:val="single"/>
        </w:rPr>
        <w:t xml:space="preserve"> </w:t>
      </w:r>
      <w:r w:rsidR="00BB5B41" w:rsidRPr="00FC5007">
        <w:rPr>
          <w:rFonts w:ascii="Arial" w:eastAsia="Times New Roman" w:hAnsi="Arial" w:cs="Arial"/>
          <w:b/>
          <w:u w:val="single"/>
        </w:rPr>
        <w:t>Part</w:t>
      </w:r>
      <w:r w:rsidR="00BB5B41" w:rsidRPr="00FC5007">
        <w:rPr>
          <w:rFonts w:ascii="Arial" w:eastAsia="Times New Roman" w:hAnsi="Arial" w:cs="Arial"/>
          <w:b/>
          <w:spacing w:val="-1"/>
          <w:u w:val="single"/>
        </w:rPr>
        <w:t xml:space="preserve"> </w:t>
      </w:r>
      <w:r w:rsidR="00BB5B41" w:rsidRPr="00FC5007">
        <w:rPr>
          <w:rFonts w:ascii="Arial" w:eastAsia="Times New Roman" w:hAnsi="Arial" w:cs="Arial"/>
          <w:b/>
          <w:u w:val="single"/>
        </w:rPr>
        <w:t>III</w:t>
      </w:r>
      <w:r w:rsidR="00BB5B41" w:rsidRPr="00FC5007">
        <w:rPr>
          <w:rFonts w:ascii="Arial" w:eastAsia="Times New Roman" w:hAnsi="Arial" w:cs="Arial"/>
          <w:b/>
          <w:spacing w:val="-4"/>
          <w:u w:val="single"/>
        </w:rPr>
        <w:t xml:space="preserve"> </w:t>
      </w:r>
      <w:r w:rsidR="00BB5B41" w:rsidRPr="00FC5007">
        <w:rPr>
          <w:rFonts w:ascii="Arial" w:eastAsia="Times New Roman" w:hAnsi="Arial" w:cs="Arial"/>
          <w:b/>
          <w:u w:val="single"/>
        </w:rPr>
        <w:t>(CBCS)</w:t>
      </w:r>
      <w:r w:rsidR="00BB5B41" w:rsidRPr="00FC5007">
        <w:rPr>
          <w:rFonts w:ascii="Arial" w:eastAsia="Times New Roman" w:hAnsi="Arial" w:cs="Arial"/>
          <w:b/>
          <w:spacing w:val="-2"/>
          <w:u w:val="single"/>
        </w:rPr>
        <w:t xml:space="preserve"> </w:t>
      </w:r>
      <w:r w:rsidR="00BB5B41" w:rsidRPr="00FC5007">
        <w:rPr>
          <w:rFonts w:ascii="Arial" w:eastAsia="Times New Roman" w:hAnsi="Arial" w:cs="Arial"/>
          <w:b/>
          <w:u w:val="single"/>
        </w:rPr>
        <w:t>SEMESTER-V</w:t>
      </w:r>
    </w:p>
    <w:p w:rsidR="006F467E" w:rsidRPr="00FC5007" w:rsidRDefault="006F467E" w:rsidP="004737A6">
      <w:pPr>
        <w:spacing w:after="0" w:line="240" w:lineRule="auto"/>
        <w:ind w:left="2811"/>
        <w:jc w:val="both"/>
        <w:rPr>
          <w:rFonts w:ascii="Arial" w:eastAsia="Times New Roman" w:hAnsi="Arial" w:cs="Arial"/>
          <w:b/>
          <w:u w:val="single"/>
        </w:rPr>
      </w:pPr>
    </w:p>
    <w:p w:rsidR="006F467E" w:rsidRPr="006F467E" w:rsidRDefault="006F467E" w:rsidP="006F467E">
      <w:pPr>
        <w:widowControl w:val="0"/>
        <w:autoSpaceDE w:val="0"/>
        <w:autoSpaceDN w:val="0"/>
        <w:spacing w:before="40" w:after="0" w:line="240" w:lineRule="auto"/>
        <w:ind w:left="3401"/>
        <w:rPr>
          <w:rFonts w:ascii="Calibri" w:eastAsia="Times New Roman" w:hAnsi="Times New Roman" w:cs="Times New Roman"/>
          <w:b/>
          <w:sz w:val="24"/>
        </w:rPr>
      </w:pPr>
      <w:r w:rsidRPr="006F467E">
        <w:rPr>
          <w:rFonts w:ascii="Calibri" w:eastAsia="Times New Roman" w:hAnsi="Times New Roman" w:cs="Times New Roman"/>
          <w:b/>
          <w:sz w:val="24"/>
        </w:rPr>
        <w:t>B.</w:t>
      </w:r>
      <w:r w:rsidRPr="006F467E">
        <w:rPr>
          <w:rFonts w:ascii="Calibri" w:eastAsia="Times New Roman" w:hAnsi="Times New Roman" w:cs="Times New Roman"/>
          <w:b/>
          <w:spacing w:val="-2"/>
          <w:sz w:val="24"/>
        </w:rPr>
        <w:t xml:space="preserve"> </w:t>
      </w:r>
      <w:r w:rsidRPr="006F467E">
        <w:rPr>
          <w:rFonts w:ascii="Calibri" w:eastAsia="Times New Roman" w:hAnsi="Times New Roman" w:cs="Times New Roman"/>
          <w:b/>
          <w:sz w:val="24"/>
        </w:rPr>
        <w:t>Sc.</w:t>
      </w:r>
      <w:r w:rsidRPr="006F467E">
        <w:rPr>
          <w:rFonts w:ascii="Calibri" w:eastAsia="Times New Roman" w:hAnsi="Times New Roman" w:cs="Times New Roman"/>
          <w:b/>
          <w:spacing w:val="-1"/>
          <w:sz w:val="24"/>
        </w:rPr>
        <w:t xml:space="preserve"> </w:t>
      </w:r>
      <w:r w:rsidRPr="006F467E">
        <w:rPr>
          <w:rFonts w:ascii="Calibri" w:eastAsia="Times New Roman" w:hAnsi="Times New Roman" w:cs="Times New Roman"/>
          <w:b/>
          <w:sz w:val="24"/>
        </w:rPr>
        <w:t>Part</w:t>
      </w:r>
      <w:r w:rsidRPr="006F467E">
        <w:rPr>
          <w:rFonts w:ascii="Calibri" w:eastAsia="Times New Roman" w:hAnsi="Times New Roman" w:cs="Times New Roman"/>
          <w:b/>
          <w:spacing w:val="-2"/>
          <w:sz w:val="24"/>
        </w:rPr>
        <w:t xml:space="preserve"> </w:t>
      </w:r>
      <w:r w:rsidRPr="006F467E">
        <w:rPr>
          <w:rFonts w:ascii="Calibri" w:eastAsia="Times New Roman" w:hAnsi="Times New Roman" w:cs="Times New Roman"/>
          <w:b/>
          <w:sz w:val="24"/>
        </w:rPr>
        <w:t>-</w:t>
      </w:r>
      <w:r w:rsidRPr="006F467E">
        <w:rPr>
          <w:rFonts w:ascii="Calibri" w:eastAsia="Times New Roman" w:hAnsi="Times New Roman" w:cs="Times New Roman"/>
          <w:b/>
          <w:spacing w:val="-4"/>
          <w:sz w:val="24"/>
        </w:rPr>
        <w:t xml:space="preserve"> </w:t>
      </w:r>
      <w:r w:rsidRPr="006F467E">
        <w:rPr>
          <w:rFonts w:ascii="Calibri" w:eastAsia="Times New Roman" w:hAnsi="Times New Roman" w:cs="Times New Roman"/>
          <w:b/>
          <w:sz w:val="24"/>
        </w:rPr>
        <w:t>III</w:t>
      </w:r>
      <w:r w:rsidRPr="006F467E">
        <w:rPr>
          <w:rFonts w:ascii="Calibri" w:eastAsia="Times New Roman" w:hAnsi="Times New Roman" w:cs="Times New Roman"/>
          <w:b/>
          <w:spacing w:val="-1"/>
          <w:sz w:val="24"/>
        </w:rPr>
        <w:t xml:space="preserve"> </w:t>
      </w:r>
      <w:r w:rsidRPr="006F467E">
        <w:rPr>
          <w:rFonts w:ascii="Calibri" w:eastAsia="Times New Roman" w:hAnsi="Times New Roman" w:cs="Times New Roman"/>
          <w:b/>
          <w:sz w:val="24"/>
        </w:rPr>
        <w:t>(NEP-</w:t>
      </w:r>
      <w:r w:rsidRPr="006F467E">
        <w:rPr>
          <w:rFonts w:ascii="Calibri" w:eastAsia="Times New Roman" w:hAnsi="Times New Roman" w:cs="Times New Roman"/>
          <w:b/>
          <w:spacing w:val="-3"/>
          <w:sz w:val="24"/>
        </w:rPr>
        <w:t xml:space="preserve"> </w:t>
      </w:r>
      <w:r w:rsidRPr="006F467E">
        <w:rPr>
          <w:rFonts w:ascii="Calibri" w:eastAsia="Times New Roman" w:hAnsi="Times New Roman" w:cs="Times New Roman"/>
          <w:b/>
          <w:sz w:val="24"/>
        </w:rPr>
        <w:t>1.0)</w:t>
      </w:r>
      <w:r w:rsidRPr="006F467E">
        <w:rPr>
          <w:rFonts w:ascii="Calibri" w:eastAsia="Times New Roman" w:hAnsi="Times New Roman" w:cs="Times New Roman"/>
          <w:b/>
          <w:spacing w:val="-2"/>
          <w:sz w:val="24"/>
        </w:rPr>
        <w:t xml:space="preserve"> </w:t>
      </w:r>
      <w:r w:rsidRPr="006F467E">
        <w:rPr>
          <w:rFonts w:ascii="Calibri" w:eastAsia="Times New Roman" w:hAnsi="Times New Roman" w:cs="Times New Roman"/>
          <w:b/>
          <w:sz w:val="24"/>
        </w:rPr>
        <w:t>SEMESTER-</w:t>
      </w:r>
      <w:r w:rsidRPr="006F467E">
        <w:rPr>
          <w:rFonts w:ascii="Calibri" w:eastAsia="Times New Roman" w:hAnsi="Times New Roman" w:cs="Times New Roman"/>
          <w:b/>
          <w:spacing w:val="-10"/>
          <w:sz w:val="24"/>
        </w:rPr>
        <w:t>V</w:t>
      </w:r>
    </w:p>
    <w:p w:rsidR="006F467E" w:rsidRPr="006F467E" w:rsidRDefault="006F467E" w:rsidP="006F467E">
      <w:pPr>
        <w:widowControl w:val="0"/>
        <w:autoSpaceDE w:val="0"/>
        <w:autoSpaceDN w:val="0"/>
        <w:spacing w:before="243" w:after="0" w:line="451" w:lineRule="auto"/>
        <w:ind w:left="3740" w:right="1360" w:hanging="1839"/>
        <w:rPr>
          <w:rFonts w:ascii="Calibri" w:eastAsia="Times New Roman" w:hAnsi="Calibri" w:cs="Times New Roman"/>
          <w:b/>
          <w:sz w:val="24"/>
        </w:rPr>
      </w:pPr>
      <w:r w:rsidRPr="006F467E">
        <w:rPr>
          <w:rFonts w:ascii="Calibri" w:eastAsia="Times New Roman" w:hAnsi="Calibri" w:cs="Times New Roman"/>
          <w:b/>
          <w:sz w:val="24"/>
        </w:rPr>
        <w:lastRenderedPageBreak/>
        <w:t>Paper</w:t>
      </w:r>
      <w:r w:rsidRPr="006F467E">
        <w:rPr>
          <w:rFonts w:ascii="Calibri" w:eastAsia="Times New Roman" w:hAnsi="Calibri" w:cs="Times New Roman"/>
          <w:b/>
          <w:spacing w:val="-3"/>
          <w:sz w:val="24"/>
        </w:rPr>
        <w:t xml:space="preserve"> </w:t>
      </w:r>
      <w:r w:rsidRPr="006F467E">
        <w:rPr>
          <w:rFonts w:ascii="Calibri" w:eastAsia="Times New Roman" w:hAnsi="Calibri" w:cs="Times New Roman"/>
          <w:b/>
          <w:sz w:val="24"/>
        </w:rPr>
        <w:t>No.</w:t>
      </w:r>
      <w:r w:rsidRPr="006F467E">
        <w:rPr>
          <w:rFonts w:ascii="Calibri" w:eastAsia="Times New Roman" w:hAnsi="Calibri" w:cs="Times New Roman"/>
          <w:b/>
          <w:spacing w:val="-5"/>
          <w:sz w:val="24"/>
        </w:rPr>
        <w:t xml:space="preserve"> </w:t>
      </w:r>
      <w:r w:rsidRPr="006F467E">
        <w:rPr>
          <w:rFonts w:ascii="Calibri" w:eastAsia="Times New Roman" w:hAnsi="Calibri" w:cs="Times New Roman"/>
          <w:b/>
          <w:sz w:val="24"/>
        </w:rPr>
        <w:t>DSE-E5,</w:t>
      </w:r>
      <w:r w:rsidRPr="006F467E">
        <w:rPr>
          <w:rFonts w:ascii="Calibri" w:eastAsia="Times New Roman" w:hAnsi="Calibri" w:cs="Times New Roman"/>
          <w:b/>
          <w:spacing w:val="-5"/>
          <w:sz w:val="24"/>
        </w:rPr>
        <w:t xml:space="preserve"> </w:t>
      </w:r>
      <w:r w:rsidRPr="006F467E">
        <w:rPr>
          <w:rFonts w:ascii="Calibri" w:eastAsia="Times New Roman" w:hAnsi="Calibri" w:cs="Times New Roman"/>
          <w:b/>
          <w:sz w:val="24"/>
        </w:rPr>
        <w:t>Chemistry</w:t>
      </w:r>
      <w:r w:rsidRPr="006F467E">
        <w:rPr>
          <w:rFonts w:ascii="Calibri" w:eastAsia="Times New Roman" w:hAnsi="Calibri" w:cs="Times New Roman"/>
          <w:b/>
          <w:spacing w:val="-7"/>
          <w:sz w:val="24"/>
        </w:rPr>
        <w:t xml:space="preserve"> </w:t>
      </w:r>
      <w:r w:rsidRPr="006F467E">
        <w:rPr>
          <w:rFonts w:ascii="Calibri" w:eastAsia="Times New Roman" w:hAnsi="Calibri" w:cs="Times New Roman"/>
          <w:b/>
          <w:sz w:val="24"/>
        </w:rPr>
        <w:t>Paper</w:t>
      </w:r>
      <w:r w:rsidRPr="006F467E">
        <w:rPr>
          <w:rFonts w:ascii="Calibri" w:eastAsia="Times New Roman" w:hAnsi="Calibri" w:cs="Times New Roman"/>
          <w:b/>
          <w:spacing w:val="-5"/>
          <w:sz w:val="24"/>
        </w:rPr>
        <w:t xml:space="preserve"> </w:t>
      </w:r>
      <w:r w:rsidRPr="006F467E">
        <w:rPr>
          <w:rFonts w:ascii="Calibri" w:eastAsia="Times New Roman" w:hAnsi="Calibri" w:cs="Times New Roman"/>
          <w:b/>
          <w:sz w:val="24"/>
        </w:rPr>
        <w:t>No</w:t>
      </w:r>
      <w:proofErr w:type="gramStart"/>
      <w:r w:rsidRPr="006F467E">
        <w:rPr>
          <w:rFonts w:ascii="Calibri" w:eastAsia="Times New Roman" w:hAnsi="Calibri" w:cs="Times New Roman"/>
          <w:b/>
          <w:sz w:val="24"/>
        </w:rPr>
        <w:t>.–</w:t>
      </w:r>
      <w:proofErr w:type="gramEnd"/>
      <w:r w:rsidRPr="006F467E">
        <w:rPr>
          <w:rFonts w:ascii="Calibri" w:eastAsia="Times New Roman" w:hAnsi="Calibri" w:cs="Times New Roman"/>
          <w:b/>
          <w:spacing w:val="-5"/>
          <w:sz w:val="24"/>
        </w:rPr>
        <w:t xml:space="preserve"> </w:t>
      </w:r>
      <w:r w:rsidRPr="006F467E">
        <w:rPr>
          <w:rFonts w:ascii="Calibri" w:eastAsia="Times New Roman" w:hAnsi="Calibri" w:cs="Times New Roman"/>
          <w:b/>
          <w:sz w:val="24"/>
        </w:rPr>
        <w:t>IX</w:t>
      </w:r>
      <w:r w:rsidRPr="006F467E">
        <w:rPr>
          <w:rFonts w:ascii="Calibri" w:eastAsia="Times New Roman" w:hAnsi="Calibri" w:cs="Times New Roman"/>
          <w:b/>
          <w:spacing w:val="-4"/>
          <w:sz w:val="24"/>
        </w:rPr>
        <w:t xml:space="preserve"> </w:t>
      </w:r>
      <w:r w:rsidRPr="006F467E">
        <w:rPr>
          <w:rFonts w:ascii="Calibri" w:eastAsia="Times New Roman" w:hAnsi="Calibri" w:cs="Times New Roman"/>
          <w:b/>
          <w:sz w:val="24"/>
        </w:rPr>
        <w:t>(Inorganic</w:t>
      </w:r>
      <w:r w:rsidRPr="006F467E">
        <w:rPr>
          <w:rFonts w:ascii="Calibri" w:eastAsia="Times New Roman" w:hAnsi="Calibri" w:cs="Times New Roman"/>
          <w:b/>
          <w:spacing w:val="-4"/>
          <w:sz w:val="24"/>
        </w:rPr>
        <w:t xml:space="preserve"> </w:t>
      </w:r>
      <w:r w:rsidRPr="006F467E">
        <w:rPr>
          <w:rFonts w:ascii="Calibri" w:eastAsia="Times New Roman" w:hAnsi="Calibri" w:cs="Times New Roman"/>
          <w:b/>
          <w:sz w:val="24"/>
        </w:rPr>
        <w:t>Chemistry) (Theory Credits: 02, 30 hours.)</w:t>
      </w:r>
    </w:p>
    <w:p w:rsidR="006F467E" w:rsidRPr="006F467E" w:rsidRDefault="006F467E" w:rsidP="006F467E">
      <w:pPr>
        <w:widowControl w:val="0"/>
        <w:autoSpaceDE w:val="0"/>
        <w:autoSpaceDN w:val="0"/>
        <w:spacing w:before="232" w:after="0" w:line="240" w:lineRule="auto"/>
        <w:ind w:left="360"/>
        <w:rPr>
          <w:rFonts w:ascii="Times New Roman" w:eastAsia="Times New Roman" w:hAnsi="Times New Roman" w:cs="Times New Roman"/>
          <w:b/>
          <w:sz w:val="24"/>
        </w:rPr>
      </w:pPr>
      <w:r w:rsidRPr="006F467E">
        <w:rPr>
          <w:rFonts w:ascii="Times New Roman" w:eastAsia="Times New Roman" w:hAnsi="Times New Roman" w:cs="Times New Roman"/>
          <w:b/>
          <w:sz w:val="24"/>
        </w:rPr>
        <w:t>Expected</w:t>
      </w:r>
      <w:r w:rsidRPr="006F467E">
        <w:rPr>
          <w:rFonts w:ascii="Times New Roman" w:eastAsia="Times New Roman" w:hAnsi="Times New Roman" w:cs="Times New Roman"/>
          <w:b/>
          <w:spacing w:val="-3"/>
          <w:sz w:val="24"/>
        </w:rPr>
        <w:t xml:space="preserve"> </w:t>
      </w:r>
      <w:r w:rsidRPr="006F467E">
        <w:rPr>
          <w:rFonts w:ascii="Times New Roman" w:eastAsia="Times New Roman" w:hAnsi="Times New Roman" w:cs="Times New Roman"/>
          <w:b/>
          <w:sz w:val="24"/>
        </w:rPr>
        <w:t>Learning</w:t>
      </w:r>
      <w:r w:rsidRPr="006F467E">
        <w:rPr>
          <w:rFonts w:ascii="Times New Roman" w:eastAsia="Times New Roman" w:hAnsi="Times New Roman" w:cs="Times New Roman"/>
          <w:b/>
          <w:spacing w:val="-1"/>
          <w:sz w:val="24"/>
        </w:rPr>
        <w:t xml:space="preserve"> </w:t>
      </w:r>
      <w:r w:rsidRPr="006F467E">
        <w:rPr>
          <w:rFonts w:ascii="Times New Roman" w:eastAsia="Times New Roman" w:hAnsi="Times New Roman" w:cs="Times New Roman"/>
          <w:b/>
          <w:spacing w:val="-2"/>
          <w:sz w:val="24"/>
        </w:rPr>
        <w:t>Outcomes:</w:t>
      </w:r>
    </w:p>
    <w:p w:rsidR="006F467E" w:rsidRPr="006F467E" w:rsidRDefault="006F467E" w:rsidP="006F467E">
      <w:pPr>
        <w:widowControl w:val="0"/>
        <w:autoSpaceDE w:val="0"/>
        <w:autoSpaceDN w:val="0"/>
        <w:spacing w:before="52" w:after="0" w:line="240" w:lineRule="auto"/>
        <w:rPr>
          <w:rFonts w:ascii="Times New Roman" w:eastAsia="Times New Roman" w:hAnsi="Times New Roman" w:cs="Times New Roman"/>
          <w:b/>
          <w:sz w:val="20"/>
          <w:szCs w:val="24"/>
        </w:rPr>
      </w:pPr>
    </w:p>
    <w:tbl>
      <w:tblPr>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68"/>
        <w:gridCol w:w="5010"/>
      </w:tblGrid>
      <w:tr w:rsidR="006F467E" w:rsidRPr="006F467E" w:rsidTr="00090605">
        <w:trPr>
          <w:trHeight w:val="510"/>
        </w:trPr>
        <w:tc>
          <w:tcPr>
            <w:tcW w:w="4568" w:type="dxa"/>
          </w:tcPr>
          <w:p w:rsidR="006F467E" w:rsidRPr="006F467E" w:rsidRDefault="006F467E" w:rsidP="006F467E">
            <w:pPr>
              <w:widowControl w:val="0"/>
              <w:autoSpaceDE w:val="0"/>
              <w:autoSpaceDN w:val="0"/>
              <w:spacing w:after="0" w:line="258" w:lineRule="exact"/>
              <w:ind w:left="112"/>
              <w:rPr>
                <w:rFonts w:ascii="Times New Roman" w:eastAsia="Times New Roman" w:hAnsi="Times New Roman" w:cs="Times New Roman"/>
                <w:sz w:val="24"/>
              </w:rPr>
            </w:pPr>
            <w:r w:rsidRPr="006F467E">
              <w:rPr>
                <w:rFonts w:ascii="Times New Roman" w:eastAsia="Times New Roman" w:hAnsi="Times New Roman" w:cs="Times New Roman"/>
                <w:sz w:val="24"/>
              </w:rPr>
              <w:t>Name</w:t>
            </w:r>
            <w:r w:rsidRPr="006F467E">
              <w:rPr>
                <w:rFonts w:ascii="Times New Roman" w:eastAsia="Times New Roman" w:hAnsi="Times New Roman" w:cs="Times New Roman"/>
                <w:spacing w:val="-3"/>
                <w:sz w:val="24"/>
              </w:rPr>
              <w:t xml:space="preserve"> </w:t>
            </w:r>
            <w:r w:rsidRPr="006F467E">
              <w:rPr>
                <w:rFonts w:ascii="Times New Roman" w:eastAsia="Times New Roman" w:hAnsi="Times New Roman" w:cs="Times New Roman"/>
                <w:sz w:val="24"/>
              </w:rPr>
              <w:t>of</w:t>
            </w:r>
            <w:r w:rsidRPr="006F467E">
              <w:rPr>
                <w:rFonts w:ascii="Times New Roman" w:eastAsia="Times New Roman" w:hAnsi="Times New Roman" w:cs="Times New Roman"/>
                <w:spacing w:val="-3"/>
                <w:sz w:val="24"/>
              </w:rPr>
              <w:t xml:space="preserve"> </w:t>
            </w:r>
            <w:r w:rsidRPr="006F467E">
              <w:rPr>
                <w:rFonts w:ascii="Times New Roman" w:eastAsia="Times New Roman" w:hAnsi="Times New Roman" w:cs="Times New Roman"/>
                <w:sz w:val="24"/>
              </w:rPr>
              <w:t>the</w:t>
            </w:r>
            <w:r w:rsidRPr="006F467E">
              <w:rPr>
                <w:rFonts w:ascii="Times New Roman" w:eastAsia="Times New Roman" w:hAnsi="Times New Roman" w:cs="Times New Roman"/>
                <w:spacing w:val="-1"/>
                <w:sz w:val="24"/>
              </w:rPr>
              <w:t xml:space="preserve"> </w:t>
            </w:r>
            <w:r w:rsidRPr="006F467E">
              <w:rPr>
                <w:rFonts w:ascii="Times New Roman" w:eastAsia="Times New Roman" w:hAnsi="Times New Roman" w:cs="Times New Roman"/>
                <w:spacing w:val="-4"/>
                <w:sz w:val="24"/>
              </w:rPr>
              <w:t>topic</w:t>
            </w:r>
          </w:p>
        </w:tc>
        <w:tc>
          <w:tcPr>
            <w:tcW w:w="5010" w:type="dxa"/>
          </w:tcPr>
          <w:p w:rsidR="006F467E" w:rsidRPr="006F467E" w:rsidRDefault="006F467E" w:rsidP="006F467E">
            <w:pPr>
              <w:widowControl w:val="0"/>
              <w:autoSpaceDE w:val="0"/>
              <w:autoSpaceDN w:val="0"/>
              <w:spacing w:after="0" w:line="258" w:lineRule="exact"/>
              <w:ind w:left="109"/>
              <w:rPr>
                <w:rFonts w:ascii="Times New Roman" w:eastAsia="Times New Roman" w:hAnsi="Times New Roman" w:cs="Times New Roman"/>
                <w:sz w:val="24"/>
              </w:rPr>
            </w:pPr>
            <w:r w:rsidRPr="006F467E">
              <w:rPr>
                <w:rFonts w:ascii="Times New Roman" w:eastAsia="Times New Roman" w:hAnsi="Times New Roman" w:cs="Times New Roman"/>
                <w:sz w:val="24"/>
              </w:rPr>
              <w:t>Expected</w:t>
            </w:r>
            <w:r w:rsidRPr="006F467E">
              <w:rPr>
                <w:rFonts w:ascii="Times New Roman" w:eastAsia="Times New Roman" w:hAnsi="Times New Roman" w:cs="Times New Roman"/>
                <w:spacing w:val="-2"/>
                <w:sz w:val="24"/>
              </w:rPr>
              <w:t xml:space="preserve"> </w:t>
            </w:r>
            <w:r w:rsidRPr="006F467E">
              <w:rPr>
                <w:rFonts w:ascii="Times New Roman" w:eastAsia="Times New Roman" w:hAnsi="Times New Roman" w:cs="Times New Roman"/>
                <w:sz w:val="24"/>
              </w:rPr>
              <w:t>Learning</w:t>
            </w:r>
            <w:r w:rsidRPr="006F467E">
              <w:rPr>
                <w:rFonts w:ascii="Times New Roman" w:eastAsia="Times New Roman" w:hAnsi="Times New Roman" w:cs="Times New Roman"/>
                <w:spacing w:val="-2"/>
                <w:sz w:val="24"/>
              </w:rPr>
              <w:t xml:space="preserve"> Outcome</w:t>
            </w:r>
          </w:p>
        </w:tc>
      </w:tr>
      <w:tr w:rsidR="006F467E" w:rsidRPr="006F467E" w:rsidTr="00090605">
        <w:trPr>
          <w:trHeight w:val="1382"/>
        </w:trPr>
        <w:tc>
          <w:tcPr>
            <w:tcW w:w="4568" w:type="dxa"/>
          </w:tcPr>
          <w:p w:rsidR="006F467E" w:rsidRPr="006F467E" w:rsidRDefault="006F467E" w:rsidP="006F467E">
            <w:pPr>
              <w:widowControl w:val="0"/>
              <w:autoSpaceDE w:val="0"/>
              <w:autoSpaceDN w:val="0"/>
              <w:spacing w:before="265" w:after="0" w:line="240" w:lineRule="auto"/>
              <w:ind w:left="112"/>
              <w:rPr>
                <w:rFonts w:ascii="Times New Roman" w:eastAsia="Times New Roman" w:hAnsi="Times New Roman" w:cs="Times New Roman"/>
                <w:sz w:val="24"/>
              </w:rPr>
            </w:pPr>
            <w:r w:rsidRPr="006F467E">
              <w:rPr>
                <w:rFonts w:ascii="Times New Roman" w:eastAsia="Times New Roman" w:hAnsi="Times New Roman" w:cs="Times New Roman"/>
                <w:sz w:val="24"/>
              </w:rPr>
              <w:t>1.</w:t>
            </w:r>
            <w:r w:rsidRPr="006F467E">
              <w:rPr>
                <w:rFonts w:ascii="Times New Roman" w:eastAsia="Times New Roman" w:hAnsi="Times New Roman" w:cs="Times New Roman"/>
                <w:spacing w:val="28"/>
                <w:sz w:val="24"/>
              </w:rPr>
              <w:t xml:space="preserve">  </w:t>
            </w:r>
            <w:r w:rsidRPr="006F467E">
              <w:rPr>
                <w:rFonts w:ascii="Times New Roman" w:eastAsia="Times New Roman" w:hAnsi="Times New Roman" w:cs="Times New Roman"/>
                <w:sz w:val="24"/>
              </w:rPr>
              <w:t>Acids</w:t>
            </w:r>
            <w:r w:rsidRPr="006F467E">
              <w:rPr>
                <w:rFonts w:ascii="Times New Roman" w:eastAsia="Times New Roman" w:hAnsi="Times New Roman" w:cs="Times New Roman"/>
                <w:spacing w:val="1"/>
                <w:sz w:val="24"/>
              </w:rPr>
              <w:t xml:space="preserve"> </w:t>
            </w:r>
            <w:r w:rsidRPr="006F467E">
              <w:rPr>
                <w:rFonts w:ascii="Times New Roman" w:eastAsia="Times New Roman" w:hAnsi="Times New Roman" w:cs="Times New Roman"/>
                <w:sz w:val="24"/>
              </w:rPr>
              <w:t>bases</w:t>
            </w:r>
            <w:r w:rsidRPr="006F467E">
              <w:rPr>
                <w:rFonts w:ascii="Times New Roman" w:eastAsia="Times New Roman" w:hAnsi="Times New Roman" w:cs="Times New Roman"/>
                <w:spacing w:val="-1"/>
                <w:sz w:val="24"/>
              </w:rPr>
              <w:t xml:space="preserve"> </w:t>
            </w:r>
            <w:r w:rsidRPr="006F467E">
              <w:rPr>
                <w:rFonts w:ascii="Times New Roman" w:eastAsia="Times New Roman" w:hAnsi="Times New Roman" w:cs="Times New Roman"/>
                <w:sz w:val="24"/>
              </w:rPr>
              <w:t>and</w:t>
            </w:r>
            <w:r w:rsidRPr="006F467E">
              <w:rPr>
                <w:rFonts w:ascii="Times New Roman" w:eastAsia="Times New Roman" w:hAnsi="Times New Roman" w:cs="Times New Roman"/>
                <w:spacing w:val="1"/>
                <w:sz w:val="24"/>
              </w:rPr>
              <w:t xml:space="preserve"> </w:t>
            </w:r>
            <w:r w:rsidRPr="006F467E">
              <w:rPr>
                <w:rFonts w:ascii="Times New Roman" w:eastAsia="Times New Roman" w:hAnsi="Times New Roman" w:cs="Times New Roman"/>
                <w:sz w:val="24"/>
              </w:rPr>
              <w:t xml:space="preserve">Non-aqueous </w:t>
            </w:r>
            <w:r w:rsidRPr="006F467E">
              <w:rPr>
                <w:rFonts w:ascii="Times New Roman" w:eastAsia="Times New Roman" w:hAnsi="Times New Roman" w:cs="Times New Roman"/>
                <w:spacing w:val="-2"/>
                <w:sz w:val="24"/>
              </w:rPr>
              <w:t>solvents</w:t>
            </w:r>
          </w:p>
        </w:tc>
        <w:tc>
          <w:tcPr>
            <w:tcW w:w="5010" w:type="dxa"/>
          </w:tcPr>
          <w:p w:rsidR="006F467E" w:rsidRPr="006F467E" w:rsidRDefault="006F467E" w:rsidP="009446F4">
            <w:pPr>
              <w:widowControl w:val="0"/>
              <w:autoSpaceDE w:val="0"/>
              <w:autoSpaceDN w:val="0"/>
              <w:spacing w:before="1" w:after="0" w:line="240" w:lineRule="auto"/>
              <w:ind w:left="114" w:right="241" w:hanging="8"/>
              <w:jc w:val="both"/>
              <w:rPr>
                <w:rFonts w:ascii="Times New Roman" w:eastAsia="Times New Roman" w:hAnsi="Times New Roman" w:cs="Times New Roman"/>
                <w:sz w:val="24"/>
              </w:rPr>
            </w:pPr>
            <w:r w:rsidRPr="006F467E">
              <w:rPr>
                <w:rFonts w:ascii="Times New Roman" w:eastAsia="Times New Roman" w:hAnsi="Times New Roman" w:cs="Times New Roman"/>
                <w:sz w:val="24"/>
              </w:rPr>
              <w:t>Useful</w:t>
            </w:r>
            <w:r w:rsidRPr="006F467E">
              <w:rPr>
                <w:rFonts w:ascii="Times New Roman" w:eastAsia="Times New Roman" w:hAnsi="Times New Roman" w:cs="Times New Roman"/>
                <w:spacing w:val="-4"/>
                <w:sz w:val="24"/>
              </w:rPr>
              <w:t xml:space="preserve"> </w:t>
            </w:r>
            <w:r w:rsidRPr="006F467E">
              <w:rPr>
                <w:rFonts w:ascii="Times New Roman" w:eastAsia="Times New Roman" w:hAnsi="Times New Roman" w:cs="Times New Roman"/>
                <w:sz w:val="24"/>
              </w:rPr>
              <w:t>for</w:t>
            </w:r>
            <w:r w:rsidRPr="006F467E">
              <w:rPr>
                <w:rFonts w:ascii="Times New Roman" w:eastAsia="Times New Roman" w:hAnsi="Times New Roman" w:cs="Times New Roman"/>
                <w:spacing w:val="-4"/>
                <w:sz w:val="24"/>
              </w:rPr>
              <w:t xml:space="preserve"> </w:t>
            </w:r>
            <w:r w:rsidRPr="006F467E">
              <w:rPr>
                <w:rFonts w:ascii="Times New Roman" w:eastAsia="Times New Roman" w:hAnsi="Times New Roman" w:cs="Times New Roman"/>
                <w:sz w:val="24"/>
              </w:rPr>
              <w:t>the</w:t>
            </w:r>
            <w:r w:rsidRPr="006F467E">
              <w:rPr>
                <w:rFonts w:ascii="Times New Roman" w:eastAsia="Times New Roman" w:hAnsi="Times New Roman" w:cs="Times New Roman"/>
                <w:spacing w:val="-6"/>
                <w:sz w:val="24"/>
              </w:rPr>
              <w:t xml:space="preserve"> </w:t>
            </w:r>
            <w:r w:rsidRPr="006F467E">
              <w:rPr>
                <w:rFonts w:ascii="Times New Roman" w:eastAsia="Times New Roman" w:hAnsi="Times New Roman" w:cs="Times New Roman"/>
                <w:sz w:val="24"/>
              </w:rPr>
              <w:t>study</w:t>
            </w:r>
            <w:r w:rsidRPr="006F467E">
              <w:rPr>
                <w:rFonts w:ascii="Times New Roman" w:eastAsia="Times New Roman" w:hAnsi="Times New Roman" w:cs="Times New Roman"/>
                <w:spacing w:val="-4"/>
                <w:sz w:val="24"/>
              </w:rPr>
              <w:t xml:space="preserve"> </w:t>
            </w:r>
            <w:r w:rsidRPr="006F467E">
              <w:rPr>
                <w:rFonts w:ascii="Times New Roman" w:eastAsia="Times New Roman" w:hAnsi="Times New Roman" w:cs="Times New Roman"/>
                <w:sz w:val="24"/>
              </w:rPr>
              <w:t>of</w:t>
            </w:r>
            <w:r w:rsidRPr="006F467E">
              <w:rPr>
                <w:rFonts w:ascii="Times New Roman" w:eastAsia="Times New Roman" w:hAnsi="Times New Roman" w:cs="Times New Roman"/>
                <w:spacing w:val="-3"/>
                <w:sz w:val="24"/>
              </w:rPr>
              <w:t xml:space="preserve"> </w:t>
            </w:r>
            <w:r w:rsidRPr="006F467E">
              <w:rPr>
                <w:rFonts w:ascii="Times New Roman" w:eastAsia="Times New Roman" w:hAnsi="Times New Roman" w:cs="Times New Roman"/>
                <w:sz w:val="24"/>
              </w:rPr>
              <w:t>role</w:t>
            </w:r>
            <w:r w:rsidRPr="006F467E">
              <w:rPr>
                <w:rFonts w:ascii="Times New Roman" w:eastAsia="Times New Roman" w:hAnsi="Times New Roman" w:cs="Times New Roman"/>
                <w:spacing w:val="-4"/>
                <w:sz w:val="24"/>
              </w:rPr>
              <w:t xml:space="preserve"> </w:t>
            </w:r>
            <w:r w:rsidRPr="006F467E">
              <w:rPr>
                <w:rFonts w:ascii="Times New Roman" w:eastAsia="Times New Roman" w:hAnsi="Times New Roman" w:cs="Times New Roman"/>
                <w:sz w:val="24"/>
              </w:rPr>
              <w:t>of</w:t>
            </w:r>
            <w:r w:rsidRPr="006F467E">
              <w:rPr>
                <w:rFonts w:ascii="Times New Roman" w:eastAsia="Times New Roman" w:hAnsi="Times New Roman" w:cs="Times New Roman"/>
                <w:spacing w:val="-6"/>
                <w:sz w:val="24"/>
              </w:rPr>
              <w:t xml:space="preserve"> </w:t>
            </w:r>
            <w:r w:rsidRPr="006F467E">
              <w:rPr>
                <w:rFonts w:ascii="Times New Roman" w:eastAsia="Times New Roman" w:hAnsi="Times New Roman" w:cs="Times New Roman"/>
                <w:sz w:val="24"/>
              </w:rPr>
              <w:t>acids</w:t>
            </w:r>
            <w:r w:rsidRPr="006F467E">
              <w:rPr>
                <w:rFonts w:ascii="Times New Roman" w:eastAsia="Times New Roman" w:hAnsi="Times New Roman" w:cs="Times New Roman"/>
                <w:spacing w:val="-4"/>
                <w:sz w:val="24"/>
              </w:rPr>
              <w:t xml:space="preserve"> </w:t>
            </w:r>
            <w:r w:rsidRPr="006F467E">
              <w:rPr>
                <w:rFonts w:ascii="Times New Roman" w:eastAsia="Times New Roman" w:hAnsi="Times New Roman" w:cs="Times New Roman"/>
                <w:sz w:val="24"/>
              </w:rPr>
              <w:t>and</w:t>
            </w:r>
            <w:r w:rsidRPr="006F467E">
              <w:rPr>
                <w:rFonts w:ascii="Times New Roman" w:eastAsia="Times New Roman" w:hAnsi="Times New Roman" w:cs="Times New Roman"/>
                <w:spacing w:val="-4"/>
                <w:sz w:val="24"/>
              </w:rPr>
              <w:t xml:space="preserve"> </w:t>
            </w:r>
            <w:r w:rsidRPr="006F467E">
              <w:rPr>
                <w:rFonts w:ascii="Times New Roman" w:eastAsia="Times New Roman" w:hAnsi="Times New Roman" w:cs="Times New Roman"/>
                <w:sz w:val="24"/>
              </w:rPr>
              <w:t>bases</w:t>
            </w:r>
            <w:r w:rsidRPr="006F467E">
              <w:rPr>
                <w:rFonts w:ascii="Times New Roman" w:eastAsia="Times New Roman" w:hAnsi="Times New Roman" w:cs="Times New Roman"/>
                <w:spacing w:val="-4"/>
                <w:sz w:val="24"/>
              </w:rPr>
              <w:t xml:space="preserve"> </w:t>
            </w:r>
            <w:r w:rsidRPr="006F467E">
              <w:rPr>
                <w:rFonts w:ascii="Times New Roman" w:eastAsia="Times New Roman" w:hAnsi="Times New Roman" w:cs="Times New Roman"/>
                <w:sz w:val="24"/>
              </w:rPr>
              <w:t>in Chemistry. The study of non –aqueous solvents is important to learn all chemical properties of solutes and from the research</w:t>
            </w:r>
          </w:p>
          <w:p w:rsidR="006F467E" w:rsidRPr="006F467E" w:rsidRDefault="006F467E" w:rsidP="009446F4">
            <w:pPr>
              <w:widowControl w:val="0"/>
              <w:autoSpaceDE w:val="0"/>
              <w:autoSpaceDN w:val="0"/>
              <w:spacing w:after="0" w:line="257" w:lineRule="exact"/>
              <w:ind w:left="114"/>
              <w:jc w:val="both"/>
              <w:rPr>
                <w:rFonts w:ascii="Times New Roman" w:eastAsia="Times New Roman" w:hAnsi="Times New Roman" w:cs="Times New Roman"/>
                <w:sz w:val="24"/>
              </w:rPr>
            </w:pPr>
            <w:r w:rsidRPr="006F467E">
              <w:rPr>
                <w:rFonts w:ascii="Times New Roman" w:eastAsia="Times New Roman" w:hAnsi="Times New Roman" w:cs="Times New Roman"/>
                <w:sz w:val="24"/>
              </w:rPr>
              <w:t xml:space="preserve">Point of </w:t>
            </w:r>
            <w:r w:rsidRPr="006F467E">
              <w:rPr>
                <w:rFonts w:ascii="Times New Roman" w:eastAsia="Times New Roman" w:hAnsi="Times New Roman" w:cs="Times New Roman"/>
                <w:spacing w:val="-2"/>
                <w:sz w:val="24"/>
              </w:rPr>
              <w:t>view.</w:t>
            </w:r>
          </w:p>
        </w:tc>
      </w:tr>
      <w:tr w:rsidR="006F467E" w:rsidRPr="006F467E" w:rsidTr="00090605">
        <w:trPr>
          <w:trHeight w:val="827"/>
        </w:trPr>
        <w:tc>
          <w:tcPr>
            <w:tcW w:w="4568" w:type="dxa"/>
          </w:tcPr>
          <w:p w:rsidR="006F467E" w:rsidRPr="006F467E" w:rsidRDefault="006F467E" w:rsidP="006F467E">
            <w:pPr>
              <w:widowControl w:val="0"/>
              <w:autoSpaceDE w:val="0"/>
              <w:autoSpaceDN w:val="0"/>
              <w:spacing w:after="0" w:line="240" w:lineRule="auto"/>
              <w:ind w:left="472" w:hanging="360"/>
              <w:rPr>
                <w:rFonts w:ascii="Times New Roman" w:eastAsia="Times New Roman" w:hAnsi="Times New Roman" w:cs="Times New Roman"/>
                <w:sz w:val="24"/>
              </w:rPr>
            </w:pPr>
            <w:r w:rsidRPr="006F467E">
              <w:rPr>
                <w:rFonts w:ascii="Times New Roman" w:eastAsia="Times New Roman" w:hAnsi="Times New Roman" w:cs="Times New Roman"/>
                <w:sz w:val="24"/>
              </w:rPr>
              <w:t>2.</w:t>
            </w:r>
            <w:r w:rsidRPr="006F467E">
              <w:rPr>
                <w:rFonts w:ascii="Times New Roman" w:eastAsia="Times New Roman" w:hAnsi="Times New Roman" w:cs="Times New Roman"/>
                <w:spacing w:val="80"/>
                <w:sz w:val="24"/>
              </w:rPr>
              <w:t xml:space="preserve"> </w:t>
            </w:r>
            <w:r w:rsidRPr="006F467E">
              <w:rPr>
                <w:rFonts w:ascii="Times New Roman" w:eastAsia="Times New Roman" w:hAnsi="Times New Roman" w:cs="Times New Roman"/>
                <w:sz w:val="24"/>
              </w:rPr>
              <w:t>Metal</w:t>
            </w:r>
            <w:r w:rsidRPr="006F467E">
              <w:rPr>
                <w:rFonts w:ascii="Times New Roman" w:eastAsia="Times New Roman" w:hAnsi="Times New Roman" w:cs="Times New Roman"/>
                <w:spacing w:val="-5"/>
                <w:sz w:val="24"/>
              </w:rPr>
              <w:t xml:space="preserve"> </w:t>
            </w:r>
            <w:r w:rsidRPr="006F467E">
              <w:rPr>
                <w:rFonts w:ascii="Times New Roman" w:eastAsia="Times New Roman" w:hAnsi="Times New Roman" w:cs="Times New Roman"/>
                <w:sz w:val="24"/>
              </w:rPr>
              <w:t>ligand</w:t>
            </w:r>
            <w:r w:rsidRPr="006F467E">
              <w:rPr>
                <w:rFonts w:ascii="Times New Roman" w:eastAsia="Times New Roman" w:hAnsi="Times New Roman" w:cs="Times New Roman"/>
                <w:spacing w:val="-5"/>
                <w:sz w:val="24"/>
              </w:rPr>
              <w:t xml:space="preserve"> </w:t>
            </w:r>
            <w:r w:rsidRPr="006F467E">
              <w:rPr>
                <w:rFonts w:ascii="Times New Roman" w:eastAsia="Times New Roman" w:hAnsi="Times New Roman" w:cs="Times New Roman"/>
                <w:sz w:val="24"/>
              </w:rPr>
              <w:t>bonding</w:t>
            </w:r>
            <w:r w:rsidRPr="006F467E">
              <w:rPr>
                <w:rFonts w:ascii="Times New Roman" w:eastAsia="Times New Roman" w:hAnsi="Times New Roman" w:cs="Times New Roman"/>
                <w:spacing w:val="-5"/>
                <w:sz w:val="24"/>
              </w:rPr>
              <w:t xml:space="preserve"> </w:t>
            </w:r>
            <w:r w:rsidRPr="006F467E">
              <w:rPr>
                <w:rFonts w:ascii="Times New Roman" w:eastAsia="Times New Roman" w:hAnsi="Times New Roman" w:cs="Times New Roman"/>
                <w:sz w:val="24"/>
              </w:rPr>
              <w:t>in</w:t>
            </w:r>
            <w:r w:rsidRPr="006F467E">
              <w:rPr>
                <w:rFonts w:ascii="Times New Roman" w:eastAsia="Times New Roman" w:hAnsi="Times New Roman" w:cs="Times New Roman"/>
                <w:spacing w:val="-5"/>
                <w:sz w:val="24"/>
              </w:rPr>
              <w:t xml:space="preserve"> </w:t>
            </w:r>
            <w:r w:rsidRPr="006F467E">
              <w:rPr>
                <w:rFonts w:ascii="Times New Roman" w:eastAsia="Times New Roman" w:hAnsi="Times New Roman" w:cs="Times New Roman"/>
                <w:sz w:val="24"/>
              </w:rPr>
              <w:t>transition</w:t>
            </w:r>
            <w:r w:rsidRPr="006F467E">
              <w:rPr>
                <w:rFonts w:ascii="Times New Roman" w:eastAsia="Times New Roman" w:hAnsi="Times New Roman" w:cs="Times New Roman"/>
                <w:spacing w:val="-5"/>
                <w:sz w:val="24"/>
              </w:rPr>
              <w:t xml:space="preserve"> </w:t>
            </w:r>
            <w:r w:rsidRPr="006F467E">
              <w:rPr>
                <w:rFonts w:ascii="Times New Roman" w:eastAsia="Times New Roman" w:hAnsi="Times New Roman" w:cs="Times New Roman"/>
                <w:sz w:val="24"/>
              </w:rPr>
              <w:t xml:space="preserve">metal </w:t>
            </w:r>
            <w:r w:rsidRPr="006F467E">
              <w:rPr>
                <w:rFonts w:ascii="Times New Roman" w:eastAsia="Times New Roman" w:hAnsi="Times New Roman" w:cs="Times New Roman"/>
                <w:spacing w:val="-2"/>
                <w:sz w:val="24"/>
              </w:rPr>
              <w:t>complexes</w:t>
            </w:r>
          </w:p>
        </w:tc>
        <w:tc>
          <w:tcPr>
            <w:tcW w:w="5010" w:type="dxa"/>
          </w:tcPr>
          <w:p w:rsidR="006F467E" w:rsidRPr="006F467E" w:rsidRDefault="006F467E" w:rsidP="009446F4">
            <w:pPr>
              <w:widowControl w:val="0"/>
              <w:autoSpaceDE w:val="0"/>
              <w:autoSpaceDN w:val="0"/>
              <w:spacing w:after="0" w:line="268" w:lineRule="exact"/>
              <w:ind w:left="114"/>
              <w:jc w:val="both"/>
              <w:rPr>
                <w:rFonts w:ascii="Times New Roman" w:eastAsia="Times New Roman" w:hAnsi="Times New Roman" w:cs="Times New Roman"/>
                <w:sz w:val="24"/>
              </w:rPr>
            </w:pPr>
            <w:r w:rsidRPr="006F467E">
              <w:rPr>
                <w:rFonts w:ascii="Times New Roman" w:eastAsia="Times New Roman" w:hAnsi="Times New Roman" w:cs="Times New Roman"/>
                <w:sz w:val="24"/>
              </w:rPr>
              <w:t>Useful</w:t>
            </w:r>
            <w:r w:rsidRPr="006F467E">
              <w:rPr>
                <w:rFonts w:ascii="Times New Roman" w:eastAsia="Times New Roman" w:hAnsi="Times New Roman" w:cs="Times New Roman"/>
                <w:spacing w:val="-3"/>
                <w:sz w:val="24"/>
              </w:rPr>
              <w:t xml:space="preserve"> </w:t>
            </w:r>
            <w:r w:rsidRPr="006F467E">
              <w:rPr>
                <w:rFonts w:ascii="Times New Roman" w:eastAsia="Times New Roman" w:hAnsi="Times New Roman" w:cs="Times New Roman"/>
                <w:sz w:val="24"/>
              </w:rPr>
              <w:t>to</w:t>
            </w:r>
            <w:r w:rsidRPr="006F467E">
              <w:rPr>
                <w:rFonts w:ascii="Times New Roman" w:eastAsia="Times New Roman" w:hAnsi="Times New Roman" w:cs="Times New Roman"/>
                <w:spacing w:val="-1"/>
                <w:sz w:val="24"/>
              </w:rPr>
              <w:t xml:space="preserve"> </w:t>
            </w:r>
            <w:r w:rsidRPr="006F467E">
              <w:rPr>
                <w:rFonts w:ascii="Times New Roman" w:eastAsia="Times New Roman" w:hAnsi="Times New Roman" w:cs="Times New Roman"/>
                <w:sz w:val="24"/>
              </w:rPr>
              <w:t>understand geometry,</w:t>
            </w:r>
            <w:r w:rsidRPr="006F467E">
              <w:rPr>
                <w:rFonts w:ascii="Times New Roman" w:eastAsia="Times New Roman" w:hAnsi="Times New Roman" w:cs="Times New Roman"/>
                <w:spacing w:val="-1"/>
                <w:sz w:val="24"/>
              </w:rPr>
              <w:t xml:space="preserve"> </w:t>
            </w:r>
            <w:r w:rsidRPr="006F467E">
              <w:rPr>
                <w:rFonts w:ascii="Times New Roman" w:eastAsia="Times New Roman" w:hAnsi="Times New Roman" w:cs="Times New Roman"/>
                <w:sz w:val="24"/>
              </w:rPr>
              <w:t>stability</w:t>
            </w:r>
            <w:r w:rsidRPr="006F467E">
              <w:rPr>
                <w:rFonts w:ascii="Times New Roman" w:eastAsia="Times New Roman" w:hAnsi="Times New Roman" w:cs="Times New Roman"/>
                <w:spacing w:val="2"/>
                <w:sz w:val="24"/>
              </w:rPr>
              <w:t xml:space="preserve"> </w:t>
            </w:r>
            <w:r w:rsidRPr="006F467E">
              <w:rPr>
                <w:rFonts w:ascii="Times New Roman" w:eastAsia="Times New Roman" w:hAnsi="Times New Roman" w:cs="Times New Roman"/>
                <w:spacing w:val="-5"/>
                <w:sz w:val="24"/>
              </w:rPr>
              <w:t>and</w:t>
            </w:r>
            <w:r w:rsidR="009446F4">
              <w:rPr>
                <w:rFonts w:ascii="Times New Roman" w:eastAsia="Times New Roman" w:hAnsi="Times New Roman" w:cs="Times New Roman"/>
                <w:spacing w:val="-5"/>
                <w:sz w:val="24"/>
              </w:rPr>
              <w:t xml:space="preserve"> </w:t>
            </w:r>
            <w:r w:rsidRPr="006F467E">
              <w:rPr>
                <w:rFonts w:ascii="Times New Roman" w:eastAsia="Times New Roman" w:hAnsi="Times New Roman" w:cs="Times New Roman"/>
                <w:sz w:val="24"/>
              </w:rPr>
              <w:t>Nature</w:t>
            </w:r>
            <w:r w:rsidRPr="006F467E">
              <w:rPr>
                <w:rFonts w:ascii="Times New Roman" w:eastAsia="Times New Roman" w:hAnsi="Times New Roman" w:cs="Times New Roman"/>
                <w:spacing w:val="-8"/>
                <w:sz w:val="24"/>
              </w:rPr>
              <w:t xml:space="preserve"> </w:t>
            </w:r>
            <w:r w:rsidRPr="006F467E">
              <w:rPr>
                <w:rFonts w:ascii="Times New Roman" w:eastAsia="Times New Roman" w:hAnsi="Times New Roman" w:cs="Times New Roman"/>
                <w:sz w:val="24"/>
              </w:rPr>
              <w:t>of</w:t>
            </w:r>
            <w:r w:rsidRPr="006F467E">
              <w:rPr>
                <w:rFonts w:ascii="Times New Roman" w:eastAsia="Times New Roman" w:hAnsi="Times New Roman" w:cs="Times New Roman"/>
                <w:spacing w:val="-6"/>
                <w:sz w:val="24"/>
              </w:rPr>
              <w:t xml:space="preserve"> </w:t>
            </w:r>
            <w:r w:rsidRPr="006F467E">
              <w:rPr>
                <w:rFonts w:ascii="Times New Roman" w:eastAsia="Times New Roman" w:hAnsi="Times New Roman" w:cs="Times New Roman"/>
                <w:sz w:val="24"/>
              </w:rPr>
              <w:t>bonding</w:t>
            </w:r>
            <w:r w:rsidRPr="006F467E">
              <w:rPr>
                <w:rFonts w:ascii="Times New Roman" w:eastAsia="Times New Roman" w:hAnsi="Times New Roman" w:cs="Times New Roman"/>
                <w:spacing w:val="-6"/>
                <w:sz w:val="24"/>
              </w:rPr>
              <w:t xml:space="preserve"> </w:t>
            </w:r>
            <w:r w:rsidRPr="006F467E">
              <w:rPr>
                <w:rFonts w:ascii="Times New Roman" w:eastAsia="Times New Roman" w:hAnsi="Times New Roman" w:cs="Times New Roman"/>
                <w:sz w:val="24"/>
              </w:rPr>
              <w:t>between</w:t>
            </w:r>
            <w:r w:rsidRPr="006F467E">
              <w:rPr>
                <w:rFonts w:ascii="Times New Roman" w:eastAsia="Times New Roman" w:hAnsi="Times New Roman" w:cs="Times New Roman"/>
                <w:spacing w:val="-6"/>
                <w:sz w:val="24"/>
              </w:rPr>
              <w:t xml:space="preserve"> </w:t>
            </w:r>
            <w:r w:rsidRPr="006F467E">
              <w:rPr>
                <w:rFonts w:ascii="Times New Roman" w:eastAsia="Times New Roman" w:hAnsi="Times New Roman" w:cs="Times New Roman"/>
                <w:sz w:val="24"/>
              </w:rPr>
              <w:t>metal</w:t>
            </w:r>
            <w:r w:rsidRPr="006F467E">
              <w:rPr>
                <w:rFonts w:ascii="Times New Roman" w:eastAsia="Times New Roman" w:hAnsi="Times New Roman" w:cs="Times New Roman"/>
                <w:spacing w:val="-6"/>
                <w:sz w:val="24"/>
              </w:rPr>
              <w:t xml:space="preserve"> </w:t>
            </w:r>
            <w:r w:rsidRPr="006F467E">
              <w:rPr>
                <w:rFonts w:ascii="Times New Roman" w:eastAsia="Times New Roman" w:hAnsi="Times New Roman" w:cs="Times New Roman"/>
                <w:sz w:val="24"/>
              </w:rPr>
              <w:t>ion</w:t>
            </w:r>
            <w:r w:rsidRPr="006F467E">
              <w:rPr>
                <w:rFonts w:ascii="Times New Roman" w:eastAsia="Times New Roman" w:hAnsi="Times New Roman" w:cs="Times New Roman"/>
                <w:spacing w:val="-6"/>
                <w:sz w:val="24"/>
              </w:rPr>
              <w:t xml:space="preserve"> </w:t>
            </w:r>
            <w:r w:rsidRPr="006F467E">
              <w:rPr>
                <w:rFonts w:ascii="Times New Roman" w:eastAsia="Times New Roman" w:hAnsi="Times New Roman" w:cs="Times New Roman"/>
                <w:sz w:val="24"/>
              </w:rPr>
              <w:t>and</w:t>
            </w:r>
            <w:r w:rsidRPr="006F467E">
              <w:rPr>
                <w:rFonts w:ascii="Times New Roman" w:eastAsia="Times New Roman" w:hAnsi="Times New Roman" w:cs="Times New Roman"/>
                <w:spacing w:val="-6"/>
                <w:sz w:val="24"/>
              </w:rPr>
              <w:t xml:space="preserve"> </w:t>
            </w:r>
            <w:r w:rsidRPr="006F467E">
              <w:rPr>
                <w:rFonts w:ascii="Times New Roman" w:eastAsia="Times New Roman" w:hAnsi="Times New Roman" w:cs="Times New Roman"/>
                <w:sz w:val="24"/>
              </w:rPr>
              <w:t>ligand in complexes.</w:t>
            </w:r>
          </w:p>
        </w:tc>
      </w:tr>
      <w:tr w:rsidR="006F467E" w:rsidRPr="006F467E" w:rsidTr="00090605">
        <w:trPr>
          <w:trHeight w:val="1103"/>
        </w:trPr>
        <w:tc>
          <w:tcPr>
            <w:tcW w:w="4568" w:type="dxa"/>
          </w:tcPr>
          <w:p w:rsidR="006F467E" w:rsidRPr="006F467E" w:rsidRDefault="006F467E" w:rsidP="006F467E">
            <w:pPr>
              <w:widowControl w:val="0"/>
              <w:autoSpaceDE w:val="0"/>
              <w:autoSpaceDN w:val="0"/>
              <w:spacing w:after="0" w:line="240" w:lineRule="auto"/>
              <w:ind w:left="472" w:hanging="360"/>
              <w:rPr>
                <w:rFonts w:ascii="Times New Roman" w:eastAsia="Times New Roman" w:hAnsi="Times New Roman" w:cs="Times New Roman"/>
                <w:sz w:val="24"/>
              </w:rPr>
            </w:pPr>
            <w:r w:rsidRPr="006F467E">
              <w:rPr>
                <w:rFonts w:ascii="Times New Roman" w:eastAsia="Times New Roman" w:hAnsi="Times New Roman" w:cs="Times New Roman"/>
                <w:sz w:val="24"/>
              </w:rPr>
              <w:t>3.</w:t>
            </w:r>
            <w:r w:rsidRPr="006F467E">
              <w:rPr>
                <w:rFonts w:ascii="Times New Roman" w:eastAsia="Times New Roman" w:hAnsi="Times New Roman" w:cs="Times New Roman"/>
                <w:spacing w:val="80"/>
                <w:sz w:val="24"/>
              </w:rPr>
              <w:t xml:space="preserve"> </w:t>
            </w:r>
            <w:r w:rsidRPr="006F467E">
              <w:rPr>
                <w:rFonts w:ascii="Times New Roman" w:eastAsia="Times New Roman" w:hAnsi="Times New Roman" w:cs="Times New Roman"/>
                <w:sz w:val="24"/>
              </w:rPr>
              <w:t>Metals,</w:t>
            </w:r>
            <w:r w:rsidRPr="006F467E">
              <w:rPr>
                <w:rFonts w:ascii="Times New Roman" w:eastAsia="Times New Roman" w:hAnsi="Times New Roman" w:cs="Times New Roman"/>
                <w:spacing w:val="-8"/>
                <w:sz w:val="24"/>
              </w:rPr>
              <w:t xml:space="preserve"> </w:t>
            </w:r>
            <w:r w:rsidRPr="006F467E">
              <w:rPr>
                <w:rFonts w:ascii="Times New Roman" w:eastAsia="Times New Roman" w:hAnsi="Times New Roman" w:cs="Times New Roman"/>
                <w:sz w:val="24"/>
              </w:rPr>
              <w:t>semiconductors</w:t>
            </w:r>
            <w:r w:rsidRPr="006F467E">
              <w:rPr>
                <w:rFonts w:ascii="Times New Roman" w:eastAsia="Times New Roman" w:hAnsi="Times New Roman" w:cs="Times New Roman"/>
                <w:spacing w:val="-8"/>
                <w:sz w:val="24"/>
              </w:rPr>
              <w:t xml:space="preserve"> </w:t>
            </w:r>
            <w:r w:rsidRPr="006F467E">
              <w:rPr>
                <w:rFonts w:ascii="Times New Roman" w:eastAsia="Times New Roman" w:hAnsi="Times New Roman" w:cs="Times New Roman"/>
                <w:sz w:val="24"/>
              </w:rPr>
              <w:t xml:space="preserve">and </w:t>
            </w:r>
            <w:r w:rsidRPr="006F467E">
              <w:rPr>
                <w:rFonts w:ascii="Times New Roman" w:eastAsia="Times New Roman" w:hAnsi="Times New Roman" w:cs="Times New Roman"/>
                <w:spacing w:val="-2"/>
                <w:sz w:val="24"/>
              </w:rPr>
              <w:t>Superconductors</w:t>
            </w:r>
          </w:p>
        </w:tc>
        <w:tc>
          <w:tcPr>
            <w:tcW w:w="5010" w:type="dxa"/>
          </w:tcPr>
          <w:p w:rsidR="006F467E" w:rsidRPr="006F467E" w:rsidRDefault="006F467E" w:rsidP="009446F4">
            <w:pPr>
              <w:widowControl w:val="0"/>
              <w:autoSpaceDE w:val="0"/>
              <w:autoSpaceDN w:val="0"/>
              <w:spacing w:after="0" w:line="276" w:lineRule="exact"/>
              <w:ind w:left="114"/>
              <w:jc w:val="both"/>
              <w:rPr>
                <w:rFonts w:ascii="Times New Roman" w:eastAsia="Times New Roman" w:hAnsi="Times New Roman" w:cs="Times New Roman"/>
                <w:sz w:val="24"/>
              </w:rPr>
            </w:pPr>
            <w:r w:rsidRPr="006F467E">
              <w:rPr>
                <w:rFonts w:ascii="Times New Roman" w:eastAsia="Times New Roman" w:hAnsi="Times New Roman" w:cs="Times New Roman"/>
                <w:sz w:val="24"/>
              </w:rPr>
              <w:t>The topic deals with the synthesis and the applications of the semiconductors and Superconductors</w:t>
            </w:r>
            <w:r w:rsidRPr="006F467E">
              <w:rPr>
                <w:rFonts w:ascii="Times New Roman" w:eastAsia="Times New Roman" w:hAnsi="Times New Roman" w:cs="Times New Roman"/>
                <w:spacing w:val="-10"/>
                <w:sz w:val="24"/>
              </w:rPr>
              <w:t xml:space="preserve"> </w:t>
            </w:r>
            <w:r w:rsidRPr="006F467E">
              <w:rPr>
                <w:rFonts w:ascii="Times New Roman" w:eastAsia="Times New Roman" w:hAnsi="Times New Roman" w:cs="Times New Roman"/>
                <w:sz w:val="24"/>
              </w:rPr>
              <w:t>in</w:t>
            </w:r>
            <w:r w:rsidRPr="006F467E">
              <w:rPr>
                <w:rFonts w:ascii="Times New Roman" w:eastAsia="Times New Roman" w:hAnsi="Times New Roman" w:cs="Times New Roman"/>
                <w:spacing w:val="-10"/>
                <w:sz w:val="24"/>
              </w:rPr>
              <w:t xml:space="preserve"> </w:t>
            </w:r>
            <w:r w:rsidRPr="006F467E">
              <w:rPr>
                <w:rFonts w:ascii="Times New Roman" w:eastAsia="Times New Roman" w:hAnsi="Times New Roman" w:cs="Times New Roman"/>
                <w:sz w:val="24"/>
              </w:rPr>
              <w:t>electrical</w:t>
            </w:r>
            <w:r w:rsidRPr="006F467E">
              <w:rPr>
                <w:rFonts w:ascii="Times New Roman" w:eastAsia="Times New Roman" w:hAnsi="Times New Roman" w:cs="Times New Roman"/>
                <w:spacing w:val="-10"/>
                <w:sz w:val="24"/>
              </w:rPr>
              <w:t xml:space="preserve"> </w:t>
            </w:r>
            <w:r w:rsidRPr="006F467E">
              <w:rPr>
                <w:rFonts w:ascii="Times New Roman" w:eastAsia="Times New Roman" w:hAnsi="Times New Roman" w:cs="Times New Roman"/>
                <w:sz w:val="24"/>
              </w:rPr>
              <w:t>and</w:t>
            </w:r>
            <w:r w:rsidRPr="006F467E">
              <w:rPr>
                <w:rFonts w:ascii="Times New Roman" w:eastAsia="Times New Roman" w:hAnsi="Times New Roman" w:cs="Times New Roman"/>
                <w:spacing w:val="-10"/>
                <w:sz w:val="24"/>
              </w:rPr>
              <w:t xml:space="preserve"> </w:t>
            </w:r>
            <w:r w:rsidRPr="006F467E">
              <w:rPr>
                <w:rFonts w:ascii="Times New Roman" w:eastAsia="Times New Roman" w:hAnsi="Times New Roman" w:cs="Times New Roman"/>
                <w:sz w:val="24"/>
              </w:rPr>
              <w:t xml:space="preserve">electronic </w:t>
            </w:r>
            <w:r w:rsidRPr="006F467E">
              <w:rPr>
                <w:rFonts w:ascii="Times New Roman" w:eastAsia="Times New Roman" w:hAnsi="Times New Roman" w:cs="Times New Roman"/>
                <w:spacing w:val="-2"/>
                <w:sz w:val="24"/>
              </w:rPr>
              <w:t>devices.</w:t>
            </w:r>
          </w:p>
        </w:tc>
      </w:tr>
      <w:tr w:rsidR="006F467E" w:rsidRPr="006F467E" w:rsidTr="00090605">
        <w:trPr>
          <w:trHeight w:val="828"/>
        </w:trPr>
        <w:tc>
          <w:tcPr>
            <w:tcW w:w="4568" w:type="dxa"/>
          </w:tcPr>
          <w:p w:rsidR="006F467E" w:rsidRPr="006F467E" w:rsidRDefault="006F467E" w:rsidP="006F467E">
            <w:pPr>
              <w:widowControl w:val="0"/>
              <w:autoSpaceDE w:val="0"/>
              <w:autoSpaceDN w:val="0"/>
              <w:spacing w:after="0" w:line="265" w:lineRule="exact"/>
              <w:ind w:left="112"/>
              <w:rPr>
                <w:rFonts w:ascii="Times New Roman" w:eastAsia="Times New Roman" w:hAnsi="Times New Roman" w:cs="Times New Roman"/>
                <w:sz w:val="24"/>
              </w:rPr>
            </w:pPr>
            <w:r w:rsidRPr="006F467E">
              <w:rPr>
                <w:rFonts w:ascii="Times New Roman" w:eastAsia="Times New Roman" w:hAnsi="Times New Roman" w:cs="Times New Roman"/>
                <w:sz w:val="24"/>
              </w:rPr>
              <w:t>4.</w:t>
            </w:r>
            <w:r w:rsidRPr="006F467E">
              <w:rPr>
                <w:rFonts w:ascii="Times New Roman" w:eastAsia="Times New Roman" w:hAnsi="Times New Roman" w:cs="Times New Roman"/>
                <w:spacing w:val="28"/>
                <w:sz w:val="24"/>
              </w:rPr>
              <w:t xml:space="preserve">  </w:t>
            </w:r>
            <w:r w:rsidRPr="006F467E">
              <w:rPr>
                <w:rFonts w:ascii="Times New Roman" w:eastAsia="Times New Roman" w:hAnsi="Times New Roman" w:cs="Times New Roman"/>
                <w:sz w:val="24"/>
              </w:rPr>
              <w:t>Organometallic</w:t>
            </w:r>
            <w:r w:rsidRPr="006F467E">
              <w:rPr>
                <w:rFonts w:ascii="Times New Roman" w:eastAsia="Times New Roman" w:hAnsi="Times New Roman" w:cs="Times New Roman"/>
                <w:spacing w:val="2"/>
                <w:sz w:val="24"/>
              </w:rPr>
              <w:t xml:space="preserve"> </w:t>
            </w:r>
            <w:r w:rsidRPr="006F467E">
              <w:rPr>
                <w:rFonts w:ascii="Times New Roman" w:eastAsia="Times New Roman" w:hAnsi="Times New Roman" w:cs="Times New Roman"/>
                <w:spacing w:val="-2"/>
                <w:sz w:val="24"/>
              </w:rPr>
              <w:t>compounds</w:t>
            </w:r>
          </w:p>
        </w:tc>
        <w:tc>
          <w:tcPr>
            <w:tcW w:w="5010" w:type="dxa"/>
          </w:tcPr>
          <w:p w:rsidR="006F467E" w:rsidRPr="006F467E" w:rsidRDefault="006F467E" w:rsidP="009446F4">
            <w:pPr>
              <w:widowControl w:val="0"/>
              <w:autoSpaceDE w:val="0"/>
              <w:autoSpaceDN w:val="0"/>
              <w:spacing w:after="0" w:line="240" w:lineRule="auto"/>
              <w:ind w:left="114" w:right="578" w:hanging="5"/>
              <w:jc w:val="both"/>
              <w:rPr>
                <w:rFonts w:ascii="Times New Roman" w:eastAsia="Times New Roman" w:hAnsi="Times New Roman" w:cs="Times New Roman"/>
                <w:sz w:val="24"/>
              </w:rPr>
            </w:pPr>
            <w:r w:rsidRPr="006F467E">
              <w:rPr>
                <w:rFonts w:ascii="Times New Roman" w:eastAsia="Times New Roman" w:hAnsi="Times New Roman" w:cs="Times New Roman"/>
                <w:sz w:val="24"/>
              </w:rPr>
              <w:t>The</w:t>
            </w:r>
            <w:r w:rsidRPr="006F467E">
              <w:rPr>
                <w:rFonts w:ascii="Times New Roman" w:eastAsia="Times New Roman" w:hAnsi="Times New Roman" w:cs="Times New Roman"/>
                <w:spacing w:val="-5"/>
                <w:sz w:val="24"/>
              </w:rPr>
              <w:t xml:space="preserve"> </w:t>
            </w:r>
            <w:r w:rsidRPr="006F467E">
              <w:rPr>
                <w:rFonts w:ascii="Times New Roman" w:eastAsia="Times New Roman" w:hAnsi="Times New Roman" w:cs="Times New Roman"/>
                <w:sz w:val="24"/>
              </w:rPr>
              <w:t>structure,</w:t>
            </w:r>
            <w:r w:rsidRPr="006F467E">
              <w:rPr>
                <w:rFonts w:ascii="Times New Roman" w:eastAsia="Times New Roman" w:hAnsi="Times New Roman" w:cs="Times New Roman"/>
                <w:spacing w:val="-3"/>
                <w:sz w:val="24"/>
              </w:rPr>
              <w:t xml:space="preserve"> </w:t>
            </w:r>
            <w:r w:rsidRPr="006F467E">
              <w:rPr>
                <w:rFonts w:ascii="Times New Roman" w:eastAsia="Times New Roman" w:hAnsi="Times New Roman" w:cs="Times New Roman"/>
                <w:sz w:val="24"/>
              </w:rPr>
              <w:t>method</w:t>
            </w:r>
            <w:r w:rsidRPr="006F467E">
              <w:rPr>
                <w:rFonts w:ascii="Times New Roman" w:eastAsia="Times New Roman" w:hAnsi="Times New Roman" w:cs="Times New Roman"/>
                <w:spacing w:val="-3"/>
                <w:sz w:val="24"/>
              </w:rPr>
              <w:t xml:space="preserve"> </w:t>
            </w:r>
            <w:r w:rsidRPr="006F467E">
              <w:rPr>
                <w:rFonts w:ascii="Times New Roman" w:eastAsia="Times New Roman" w:hAnsi="Times New Roman" w:cs="Times New Roman"/>
                <w:sz w:val="24"/>
              </w:rPr>
              <w:t>of</w:t>
            </w:r>
            <w:r w:rsidRPr="006F467E">
              <w:rPr>
                <w:rFonts w:ascii="Times New Roman" w:eastAsia="Times New Roman" w:hAnsi="Times New Roman" w:cs="Times New Roman"/>
                <w:spacing w:val="-2"/>
                <w:sz w:val="24"/>
              </w:rPr>
              <w:t xml:space="preserve"> </w:t>
            </w:r>
            <w:r w:rsidRPr="006F467E">
              <w:rPr>
                <w:rFonts w:ascii="Times New Roman" w:eastAsia="Times New Roman" w:hAnsi="Times New Roman" w:cs="Times New Roman"/>
                <w:sz w:val="24"/>
              </w:rPr>
              <w:t>preparation</w:t>
            </w:r>
            <w:r w:rsidRPr="006F467E">
              <w:rPr>
                <w:rFonts w:ascii="Times New Roman" w:eastAsia="Times New Roman" w:hAnsi="Times New Roman" w:cs="Times New Roman"/>
                <w:spacing w:val="-3"/>
                <w:sz w:val="24"/>
              </w:rPr>
              <w:t xml:space="preserve"> </w:t>
            </w:r>
            <w:r w:rsidRPr="006F467E">
              <w:rPr>
                <w:rFonts w:ascii="Times New Roman" w:eastAsia="Times New Roman" w:hAnsi="Times New Roman" w:cs="Times New Roman"/>
                <w:sz w:val="24"/>
              </w:rPr>
              <w:t>and</w:t>
            </w:r>
            <w:r w:rsidRPr="006F467E">
              <w:rPr>
                <w:rFonts w:ascii="Times New Roman" w:eastAsia="Times New Roman" w:hAnsi="Times New Roman" w:cs="Times New Roman"/>
                <w:spacing w:val="-1"/>
                <w:sz w:val="24"/>
              </w:rPr>
              <w:t xml:space="preserve"> </w:t>
            </w:r>
            <w:r w:rsidRPr="006F467E">
              <w:rPr>
                <w:rFonts w:ascii="Times New Roman" w:eastAsia="Times New Roman" w:hAnsi="Times New Roman" w:cs="Times New Roman"/>
                <w:sz w:val="24"/>
              </w:rPr>
              <w:t xml:space="preserve">the </w:t>
            </w:r>
            <w:r w:rsidR="009446F4">
              <w:rPr>
                <w:rFonts w:ascii="Times New Roman" w:eastAsia="Times New Roman" w:hAnsi="Times New Roman" w:cs="Times New Roman"/>
                <w:sz w:val="24"/>
              </w:rPr>
              <w:t xml:space="preserve"> a</w:t>
            </w:r>
            <w:r w:rsidRPr="006F467E">
              <w:rPr>
                <w:rFonts w:ascii="Times New Roman" w:eastAsia="Times New Roman" w:hAnsi="Times New Roman" w:cs="Times New Roman"/>
                <w:sz w:val="24"/>
              </w:rPr>
              <w:t>pplications</w:t>
            </w:r>
            <w:r w:rsidRPr="006F467E">
              <w:rPr>
                <w:rFonts w:ascii="Times New Roman" w:eastAsia="Times New Roman" w:hAnsi="Times New Roman" w:cs="Times New Roman"/>
                <w:spacing w:val="-4"/>
                <w:sz w:val="24"/>
              </w:rPr>
              <w:t xml:space="preserve"> </w:t>
            </w:r>
            <w:r w:rsidRPr="006F467E">
              <w:rPr>
                <w:rFonts w:ascii="Times New Roman" w:eastAsia="Times New Roman" w:hAnsi="Times New Roman" w:cs="Times New Roman"/>
                <w:sz w:val="24"/>
              </w:rPr>
              <w:t>of</w:t>
            </w:r>
            <w:r w:rsidRPr="006F467E">
              <w:rPr>
                <w:rFonts w:ascii="Times New Roman" w:eastAsia="Times New Roman" w:hAnsi="Times New Roman" w:cs="Times New Roman"/>
                <w:spacing w:val="-1"/>
                <w:sz w:val="24"/>
              </w:rPr>
              <w:t xml:space="preserve"> </w:t>
            </w:r>
            <w:r w:rsidRPr="006F467E">
              <w:rPr>
                <w:rFonts w:ascii="Times New Roman" w:eastAsia="Times New Roman" w:hAnsi="Times New Roman" w:cs="Times New Roman"/>
                <w:sz w:val="24"/>
              </w:rPr>
              <w:t>organometallic</w:t>
            </w:r>
            <w:r w:rsidRPr="006F467E">
              <w:rPr>
                <w:rFonts w:ascii="Times New Roman" w:eastAsia="Times New Roman" w:hAnsi="Times New Roman" w:cs="Times New Roman"/>
                <w:spacing w:val="-2"/>
                <w:sz w:val="24"/>
              </w:rPr>
              <w:t xml:space="preserve"> </w:t>
            </w:r>
            <w:r w:rsidRPr="006F467E">
              <w:rPr>
                <w:rFonts w:ascii="Times New Roman" w:eastAsia="Times New Roman" w:hAnsi="Times New Roman" w:cs="Times New Roman"/>
                <w:sz w:val="24"/>
              </w:rPr>
              <w:t>compound</w:t>
            </w:r>
            <w:r w:rsidRPr="006F467E">
              <w:rPr>
                <w:rFonts w:ascii="Times New Roman" w:eastAsia="Times New Roman" w:hAnsi="Times New Roman" w:cs="Times New Roman"/>
                <w:spacing w:val="-1"/>
                <w:sz w:val="24"/>
              </w:rPr>
              <w:t xml:space="preserve"> </w:t>
            </w:r>
            <w:r w:rsidRPr="006F467E">
              <w:rPr>
                <w:rFonts w:ascii="Times New Roman" w:eastAsia="Times New Roman" w:hAnsi="Times New Roman" w:cs="Times New Roman"/>
                <w:spacing w:val="-5"/>
                <w:sz w:val="24"/>
              </w:rPr>
              <w:t>in</w:t>
            </w:r>
          </w:p>
          <w:p w:rsidR="006F467E" w:rsidRPr="006F467E" w:rsidRDefault="006F467E" w:rsidP="009446F4">
            <w:pPr>
              <w:widowControl w:val="0"/>
              <w:autoSpaceDE w:val="0"/>
              <w:autoSpaceDN w:val="0"/>
              <w:spacing w:after="0" w:line="266" w:lineRule="exact"/>
              <w:ind w:left="114"/>
              <w:jc w:val="both"/>
              <w:rPr>
                <w:rFonts w:ascii="Times New Roman" w:eastAsia="Times New Roman" w:hAnsi="Times New Roman" w:cs="Times New Roman"/>
                <w:sz w:val="24"/>
              </w:rPr>
            </w:pPr>
            <w:proofErr w:type="gramStart"/>
            <w:r w:rsidRPr="006F467E">
              <w:rPr>
                <w:rFonts w:ascii="Times New Roman" w:eastAsia="Times New Roman" w:hAnsi="Times New Roman" w:cs="Times New Roman"/>
                <w:sz w:val="24"/>
              </w:rPr>
              <w:t>various</w:t>
            </w:r>
            <w:proofErr w:type="gramEnd"/>
            <w:r w:rsidRPr="006F467E">
              <w:rPr>
                <w:rFonts w:ascii="Times New Roman" w:eastAsia="Times New Roman" w:hAnsi="Times New Roman" w:cs="Times New Roman"/>
                <w:spacing w:val="-1"/>
                <w:sz w:val="24"/>
              </w:rPr>
              <w:t xml:space="preserve"> </w:t>
            </w:r>
            <w:r w:rsidRPr="006F467E">
              <w:rPr>
                <w:rFonts w:ascii="Times New Roman" w:eastAsia="Times New Roman" w:hAnsi="Times New Roman" w:cs="Times New Roman"/>
                <w:sz w:val="24"/>
              </w:rPr>
              <w:t>fields</w:t>
            </w:r>
            <w:r w:rsidRPr="006F467E">
              <w:rPr>
                <w:rFonts w:ascii="Times New Roman" w:eastAsia="Times New Roman" w:hAnsi="Times New Roman" w:cs="Times New Roman"/>
                <w:spacing w:val="-1"/>
                <w:sz w:val="24"/>
              </w:rPr>
              <w:t xml:space="preserve"> </w:t>
            </w:r>
            <w:r w:rsidRPr="006F467E">
              <w:rPr>
                <w:rFonts w:ascii="Times New Roman" w:eastAsia="Times New Roman" w:hAnsi="Times New Roman" w:cs="Times New Roman"/>
                <w:sz w:val="24"/>
              </w:rPr>
              <w:t>are</w:t>
            </w:r>
            <w:r w:rsidRPr="006F467E">
              <w:rPr>
                <w:rFonts w:ascii="Times New Roman" w:eastAsia="Times New Roman" w:hAnsi="Times New Roman" w:cs="Times New Roman"/>
                <w:spacing w:val="-1"/>
                <w:sz w:val="24"/>
              </w:rPr>
              <w:t xml:space="preserve"> </w:t>
            </w:r>
            <w:r w:rsidRPr="006F467E">
              <w:rPr>
                <w:rFonts w:ascii="Times New Roman" w:eastAsia="Times New Roman" w:hAnsi="Times New Roman" w:cs="Times New Roman"/>
                <w:spacing w:val="-2"/>
                <w:sz w:val="24"/>
              </w:rPr>
              <w:t>explained.</w:t>
            </w:r>
          </w:p>
        </w:tc>
      </w:tr>
      <w:tr w:rsidR="006F467E" w:rsidRPr="006F467E" w:rsidTr="00090605">
        <w:trPr>
          <w:trHeight w:val="827"/>
        </w:trPr>
        <w:tc>
          <w:tcPr>
            <w:tcW w:w="4568" w:type="dxa"/>
          </w:tcPr>
          <w:p w:rsidR="006F467E" w:rsidRPr="006F467E" w:rsidRDefault="006F467E" w:rsidP="006F467E">
            <w:pPr>
              <w:widowControl w:val="0"/>
              <w:autoSpaceDE w:val="0"/>
              <w:autoSpaceDN w:val="0"/>
              <w:spacing w:after="0" w:line="268" w:lineRule="exact"/>
              <w:ind w:left="112"/>
              <w:rPr>
                <w:rFonts w:ascii="Times New Roman" w:eastAsia="Times New Roman" w:hAnsi="Times New Roman" w:cs="Times New Roman"/>
                <w:sz w:val="24"/>
              </w:rPr>
            </w:pPr>
            <w:r w:rsidRPr="006F467E">
              <w:rPr>
                <w:rFonts w:ascii="Times New Roman" w:eastAsia="Times New Roman" w:hAnsi="Times New Roman" w:cs="Times New Roman"/>
                <w:sz w:val="24"/>
              </w:rPr>
              <w:t>5.</w:t>
            </w:r>
            <w:r w:rsidRPr="006F467E">
              <w:rPr>
                <w:rFonts w:ascii="Times New Roman" w:eastAsia="Times New Roman" w:hAnsi="Times New Roman" w:cs="Times New Roman"/>
                <w:spacing w:val="28"/>
                <w:sz w:val="24"/>
              </w:rPr>
              <w:t xml:space="preserve">  </w:t>
            </w:r>
            <w:r w:rsidRPr="006F467E">
              <w:rPr>
                <w:rFonts w:ascii="Times New Roman" w:eastAsia="Times New Roman" w:hAnsi="Times New Roman" w:cs="Times New Roman"/>
                <w:spacing w:val="-2"/>
                <w:sz w:val="24"/>
              </w:rPr>
              <w:t>Catalysis</w:t>
            </w:r>
          </w:p>
        </w:tc>
        <w:tc>
          <w:tcPr>
            <w:tcW w:w="5010" w:type="dxa"/>
          </w:tcPr>
          <w:p w:rsidR="006F467E" w:rsidRPr="006F467E" w:rsidRDefault="006F467E" w:rsidP="009446F4">
            <w:pPr>
              <w:widowControl w:val="0"/>
              <w:autoSpaceDE w:val="0"/>
              <w:autoSpaceDN w:val="0"/>
              <w:spacing w:after="0" w:line="275" w:lineRule="exact"/>
              <w:ind w:left="112"/>
              <w:jc w:val="both"/>
              <w:rPr>
                <w:rFonts w:ascii="Times New Roman" w:eastAsia="Times New Roman" w:hAnsi="Times New Roman" w:cs="Times New Roman"/>
                <w:sz w:val="24"/>
              </w:rPr>
            </w:pPr>
            <w:r w:rsidRPr="006F467E">
              <w:rPr>
                <w:rFonts w:ascii="Times New Roman" w:eastAsia="Times New Roman" w:hAnsi="Times New Roman" w:cs="Times New Roman"/>
                <w:sz w:val="24"/>
              </w:rPr>
              <w:t>The</w:t>
            </w:r>
            <w:r w:rsidRPr="006F467E">
              <w:rPr>
                <w:rFonts w:ascii="Times New Roman" w:eastAsia="Times New Roman" w:hAnsi="Times New Roman" w:cs="Times New Roman"/>
                <w:spacing w:val="-4"/>
                <w:sz w:val="24"/>
              </w:rPr>
              <w:t xml:space="preserve"> </w:t>
            </w:r>
            <w:r w:rsidRPr="006F467E">
              <w:rPr>
                <w:rFonts w:ascii="Times New Roman" w:eastAsia="Times New Roman" w:hAnsi="Times New Roman" w:cs="Times New Roman"/>
                <w:sz w:val="24"/>
              </w:rPr>
              <w:t>classification,</w:t>
            </w:r>
            <w:r w:rsidRPr="006F467E">
              <w:rPr>
                <w:rFonts w:ascii="Times New Roman" w:eastAsia="Times New Roman" w:hAnsi="Times New Roman" w:cs="Times New Roman"/>
                <w:spacing w:val="-1"/>
                <w:sz w:val="24"/>
              </w:rPr>
              <w:t xml:space="preserve"> </w:t>
            </w:r>
            <w:r w:rsidRPr="006F467E">
              <w:rPr>
                <w:rFonts w:ascii="Times New Roman" w:eastAsia="Times New Roman" w:hAnsi="Times New Roman" w:cs="Times New Roman"/>
                <w:sz w:val="24"/>
              </w:rPr>
              <w:t>types,</w:t>
            </w:r>
            <w:r w:rsidRPr="006F467E">
              <w:rPr>
                <w:rFonts w:ascii="Times New Roman" w:eastAsia="Times New Roman" w:hAnsi="Times New Roman" w:cs="Times New Roman"/>
                <w:spacing w:val="-1"/>
                <w:sz w:val="24"/>
              </w:rPr>
              <w:t xml:space="preserve"> </w:t>
            </w:r>
            <w:r w:rsidRPr="006F467E">
              <w:rPr>
                <w:rFonts w:ascii="Times New Roman" w:eastAsia="Times New Roman" w:hAnsi="Times New Roman" w:cs="Times New Roman"/>
                <w:sz w:val="24"/>
              </w:rPr>
              <w:t>mechanism</w:t>
            </w:r>
            <w:r w:rsidRPr="006F467E">
              <w:rPr>
                <w:rFonts w:ascii="Times New Roman" w:eastAsia="Times New Roman" w:hAnsi="Times New Roman" w:cs="Times New Roman"/>
                <w:spacing w:val="-1"/>
                <w:sz w:val="24"/>
              </w:rPr>
              <w:t xml:space="preserve"> </w:t>
            </w:r>
            <w:r w:rsidRPr="006F467E">
              <w:rPr>
                <w:rFonts w:ascii="Times New Roman" w:eastAsia="Times New Roman" w:hAnsi="Times New Roman" w:cs="Times New Roman"/>
                <w:spacing w:val="-5"/>
                <w:sz w:val="24"/>
              </w:rPr>
              <w:t>and</w:t>
            </w:r>
            <w:r w:rsidR="009446F4">
              <w:rPr>
                <w:rFonts w:ascii="Times New Roman" w:eastAsia="Times New Roman" w:hAnsi="Times New Roman" w:cs="Times New Roman"/>
                <w:spacing w:val="-5"/>
                <w:sz w:val="24"/>
              </w:rPr>
              <w:t xml:space="preserve"> </w:t>
            </w:r>
            <w:r w:rsidRPr="006F467E">
              <w:rPr>
                <w:rFonts w:ascii="Times New Roman" w:eastAsia="Times New Roman" w:hAnsi="Times New Roman" w:cs="Times New Roman"/>
                <w:sz w:val="24"/>
              </w:rPr>
              <w:t>applications</w:t>
            </w:r>
            <w:r w:rsidRPr="006F467E">
              <w:rPr>
                <w:rFonts w:ascii="Times New Roman" w:eastAsia="Times New Roman" w:hAnsi="Times New Roman" w:cs="Times New Roman"/>
                <w:spacing w:val="-7"/>
                <w:sz w:val="24"/>
              </w:rPr>
              <w:t xml:space="preserve"> </w:t>
            </w:r>
            <w:r w:rsidRPr="006F467E">
              <w:rPr>
                <w:rFonts w:ascii="Times New Roman" w:eastAsia="Times New Roman" w:hAnsi="Times New Roman" w:cs="Times New Roman"/>
                <w:sz w:val="24"/>
              </w:rPr>
              <w:t>of</w:t>
            </w:r>
            <w:r w:rsidRPr="006F467E">
              <w:rPr>
                <w:rFonts w:ascii="Times New Roman" w:eastAsia="Times New Roman" w:hAnsi="Times New Roman" w:cs="Times New Roman"/>
                <w:spacing w:val="-7"/>
                <w:sz w:val="24"/>
              </w:rPr>
              <w:t xml:space="preserve"> </w:t>
            </w:r>
            <w:r w:rsidRPr="006F467E">
              <w:rPr>
                <w:rFonts w:ascii="Times New Roman" w:eastAsia="Times New Roman" w:hAnsi="Times New Roman" w:cs="Times New Roman"/>
                <w:sz w:val="24"/>
              </w:rPr>
              <w:t>catalyst</w:t>
            </w:r>
            <w:r w:rsidRPr="006F467E">
              <w:rPr>
                <w:rFonts w:ascii="Times New Roman" w:eastAsia="Times New Roman" w:hAnsi="Times New Roman" w:cs="Times New Roman"/>
                <w:spacing w:val="-7"/>
                <w:sz w:val="24"/>
              </w:rPr>
              <w:t xml:space="preserve"> </w:t>
            </w:r>
            <w:r w:rsidRPr="006F467E">
              <w:rPr>
                <w:rFonts w:ascii="Times New Roman" w:eastAsia="Times New Roman" w:hAnsi="Times New Roman" w:cs="Times New Roman"/>
                <w:sz w:val="24"/>
              </w:rPr>
              <w:t>in</w:t>
            </w:r>
            <w:r w:rsidRPr="006F467E">
              <w:rPr>
                <w:rFonts w:ascii="Times New Roman" w:eastAsia="Times New Roman" w:hAnsi="Times New Roman" w:cs="Times New Roman"/>
                <w:spacing w:val="-7"/>
                <w:sz w:val="24"/>
              </w:rPr>
              <w:t xml:space="preserve"> </w:t>
            </w:r>
            <w:r w:rsidRPr="006F467E">
              <w:rPr>
                <w:rFonts w:ascii="Times New Roman" w:eastAsia="Times New Roman" w:hAnsi="Times New Roman" w:cs="Times New Roman"/>
                <w:sz w:val="24"/>
              </w:rPr>
              <w:t>industrial</w:t>
            </w:r>
            <w:r w:rsidRPr="006F467E">
              <w:rPr>
                <w:rFonts w:ascii="Times New Roman" w:eastAsia="Times New Roman" w:hAnsi="Times New Roman" w:cs="Times New Roman"/>
                <w:spacing w:val="-7"/>
                <w:sz w:val="24"/>
              </w:rPr>
              <w:t xml:space="preserve"> </w:t>
            </w:r>
            <w:r w:rsidRPr="006F467E">
              <w:rPr>
                <w:rFonts w:ascii="Times New Roman" w:eastAsia="Times New Roman" w:hAnsi="Times New Roman" w:cs="Times New Roman"/>
                <w:sz w:val="24"/>
              </w:rPr>
              <w:t>fields</w:t>
            </w:r>
            <w:r w:rsidRPr="006F467E">
              <w:rPr>
                <w:rFonts w:ascii="Times New Roman" w:eastAsia="Times New Roman" w:hAnsi="Times New Roman" w:cs="Times New Roman"/>
                <w:spacing w:val="-7"/>
                <w:sz w:val="24"/>
              </w:rPr>
              <w:t xml:space="preserve"> </w:t>
            </w:r>
            <w:r w:rsidRPr="006F467E">
              <w:rPr>
                <w:rFonts w:ascii="Times New Roman" w:eastAsia="Times New Roman" w:hAnsi="Times New Roman" w:cs="Times New Roman"/>
                <w:sz w:val="24"/>
              </w:rPr>
              <w:t xml:space="preserve">is </w:t>
            </w:r>
            <w:r w:rsidRPr="006F467E">
              <w:rPr>
                <w:rFonts w:ascii="Times New Roman" w:eastAsia="Times New Roman" w:hAnsi="Times New Roman" w:cs="Times New Roman"/>
                <w:spacing w:val="-2"/>
                <w:sz w:val="24"/>
              </w:rPr>
              <w:t>explained.</w:t>
            </w:r>
          </w:p>
        </w:tc>
      </w:tr>
    </w:tbl>
    <w:p w:rsidR="00447C94" w:rsidRPr="00FC5007" w:rsidRDefault="00447C94" w:rsidP="004737A6">
      <w:pPr>
        <w:spacing w:after="0" w:line="240" w:lineRule="auto"/>
        <w:jc w:val="both"/>
        <w:rPr>
          <w:rFonts w:ascii="Arial" w:hAnsi="Arial" w:cs="Arial"/>
          <w:b/>
          <w:bCs/>
          <w:lang w:val="en-IN"/>
        </w:rPr>
      </w:pPr>
    </w:p>
    <w:p w:rsidR="00447C94" w:rsidRDefault="00447C94" w:rsidP="004737A6">
      <w:pPr>
        <w:spacing w:after="0" w:line="240" w:lineRule="auto"/>
        <w:jc w:val="both"/>
        <w:rPr>
          <w:rFonts w:ascii="Arial" w:hAnsi="Arial" w:cs="Arial"/>
          <w:b/>
          <w:bCs/>
          <w:lang w:val="en-IN"/>
        </w:rPr>
      </w:pPr>
    </w:p>
    <w:p w:rsidR="006F467E" w:rsidRPr="006F467E" w:rsidRDefault="006F467E" w:rsidP="006F467E">
      <w:pPr>
        <w:widowControl w:val="0"/>
        <w:autoSpaceDE w:val="0"/>
        <w:autoSpaceDN w:val="0"/>
        <w:spacing w:before="40" w:after="0" w:line="240" w:lineRule="auto"/>
        <w:ind w:left="2950"/>
        <w:rPr>
          <w:rFonts w:ascii="Calibri" w:eastAsia="Times New Roman" w:hAnsi="Times New Roman" w:cs="Times New Roman"/>
          <w:b/>
          <w:sz w:val="24"/>
        </w:rPr>
      </w:pPr>
      <w:r w:rsidRPr="006F467E">
        <w:rPr>
          <w:rFonts w:ascii="Calibri" w:eastAsia="Times New Roman" w:hAnsi="Times New Roman" w:cs="Times New Roman"/>
          <w:b/>
          <w:sz w:val="24"/>
        </w:rPr>
        <w:t>B.</w:t>
      </w:r>
      <w:r w:rsidRPr="006F467E">
        <w:rPr>
          <w:rFonts w:ascii="Calibri" w:eastAsia="Times New Roman" w:hAnsi="Times New Roman" w:cs="Times New Roman"/>
          <w:b/>
          <w:spacing w:val="-2"/>
          <w:sz w:val="24"/>
        </w:rPr>
        <w:t xml:space="preserve"> </w:t>
      </w:r>
      <w:r w:rsidRPr="006F467E">
        <w:rPr>
          <w:rFonts w:ascii="Calibri" w:eastAsia="Times New Roman" w:hAnsi="Times New Roman" w:cs="Times New Roman"/>
          <w:b/>
          <w:sz w:val="24"/>
        </w:rPr>
        <w:t>Sc.</w:t>
      </w:r>
      <w:r w:rsidRPr="006F467E">
        <w:rPr>
          <w:rFonts w:ascii="Calibri" w:eastAsia="Times New Roman" w:hAnsi="Times New Roman" w:cs="Times New Roman"/>
          <w:b/>
          <w:spacing w:val="-11"/>
          <w:sz w:val="24"/>
        </w:rPr>
        <w:t xml:space="preserve"> </w:t>
      </w:r>
      <w:r w:rsidRPr="006F467E">
        <w:rPr>
          <w:rFonts w:ascii="Calibri" w:eastAsia="Times New Roman" w:hAnsi="Times New Roman" w:cs="Times New Roman"/>
          <w:b/>
          <w:sz w:val="24"/>
        </w:rPr>
        <w:t>Part</w:t>
      </w:r>
      <w:r w:rsidRPr="006F467E">
        <w:rPr>
          <w:rFonts w:ascii="Calibri" w:eastAsia="Times New Roman" w:hAnsi="Times New Roman" w:cs="Times New Roman"/>
          <w:b/>
          <w:spacing w:val="-8"/>
          <w:sz w:val="24"/>
        </w:rPr>
        <w:t xml:space="preserve"> </w:t>
      </w:r>
      <w:r w:rsidRPr="006F467E">
        <w:rPr>
          <w:rFonts w:ascii="Calibri" w:eastAsia="Times New Roman" w:hAnsi="Times New Roman" w:cs="Times New Roman"/>
          <w:b/>
          <w:sz w:val="24"/>
        </w:rPr>
        <w:t>III</w:t>
      </w:r>
      <w:r w:rsidRPr="006F467E">
        <w:rPr>
          <w:rFonts w:ascii="Calibri" w:eastAsia="Times New Roman" w:hAnsi="Times New Roman" w:cs="Times New Roman"/>
          <w:b/>
          <w:spacing w:val="-13"/>
          <w:sz w:val="24"/>
        </w:rPr>
        <w:t xml:space="preserve"> </w:t>
      </w:r>
      <w:r w:rsidRPr="006F467E">
        <w:rPr>
          <w:rFonts w:ascii="Calibri" w:eastAsia="Times New Roman" w:hAnsi="Times New Roman" w:cs="Times New Roman"/>
          <w:b/>
          <w:sz w:val="24"/>
        </w:rPr>
        <w:t>(NEP</w:t>
      </w:r>
      <w:r w:rsidRPr="006F467E">
        <w:rPr>
          <w:rFonts w:ascii="Calibri" w:eastAsia="Times New Roman" w:hAnsi="Times New Roman" w:cs="Times New Roman"/>
          <w:b/>
          <w:spacing w:val="-3"/>
          <w:sz w:val="24"/>
        </w:rPr>
        <w:t xml:space="preserve"> </w:t>
      </w:r>
      <w:r w:rsidRPr="006F467E">
        <w:rPr>
          <w:rFonts w:ascii="Calibri" w:eastAsia="Times New Roman" w:hAnsi="Times New Roman" w:cs="Times New Roman"/>
          <w:b/>
          <w:sz w:val="24"/>
        </w:rPr>
        <w:t>1.</w:t>
      </w:r>
      <w:r w:rsidRPr="006F467E">
        <w:rPr>
          <w:rFonts w:ascii="Calibri" w:eastAsia="Times New Roman" w:hAnsi="Times New Roman" w:cs="Times New Roman"/>
          <w:b/>
          <w:spacing w:val="-1"/>
          <w:sz w:val="24"/>
        </w:rPr>
        <w:t xml:space="preserve"> </w:t>
      </w:r>
      <w:r w:rsidRPr="006F467E">
        <w:rPr>
          <w:rFonts w:ascii="Calibri" w:eastAsia="Times New Roman" w:hAnsi="Times New Roman" w:cs="Times New Roman"/>
          <w:b/>
          <w:sz w:val="24"/>
        </w:rPr>
        <w:t>0)</w:t>
      </w:r>
      <w:r w:rsidRPr="006F467E">
        <w:rPr>
          <w:rFonts w:ascii="Calibri" w:eastAsia="Times New Roman" w:hAnsi="Times New Roman" w:cs="Times New Roman"/>
          <w:b/>
          <w:spacing w:val="-10"/>
          <w:sz w:val="24"/>
        </w:rPr>
        <w:t xml:space="preserve"> </w:t>
      </w:r>
      <w:r w:rsidRPr="006F467E">
        <w:rPr>
          <w:rFonts w:ascii="Calibri" w:eastAsia="Times New Roman" w:hAnsi="Times New Roman" w:cs="Times New Roman"/>
          <w:b/>
          <w:sz w:val="24"/>
        </w:rPr>
        <w:t>SEMESTER-</w:t>
      </w:r>
      <w:r w:rsidRPr="006F467E">
        <w:rPr>
          <w:rFonts w:ascii="Calibri" w:eastAsia="Times New Roman" w:hAnsi="Times New Roman" w:cs="Times New Roman"/>
          <w:b/>
          <w:spacing w:val="-10"/>
          <w:sz w:val="24"/>
        </w:rPr>
        <w:t>V</w:t>
      </w:r>
    </w:p>
    <w:p w:rsidR="006F467E" w:rsidRPr="006F467E" w:rsidRDefault="006F467E" w:rsidP="006F467E">
      <w:pPr>
        <w:widowControl w:val="0"/>
        <w:autoSpaceDE w:val="0"/>
        <w:autoSpaceDN w:val="0"/>
        <w:spacing w:before="190" w:after="0" w:line="240" w:lineRule="auto"/>
        <w:ind w:left="82" w:right="1469"/>
        <w:jc w:val="center"/>
        <w:rPr>
          <w:rFonts w:ascii="Calibri" w:eastAsia="Times New Roman" w:hAnsi="Times New Roman" w:cs="Times New Roman"/>
          <w:b/>
          <w:sz w:val="24"/>
        </w:rPr>
      </w:pPr>
      <w:r w:rsidRPr="006F467E">
        <w:rPr>
          <w:rFonts w:ascii="Calibri" w:eastAsia="Times New Roman" w:hAnsi="Times New Roman" w:cs="Times New Roman"/>
          <w:b/>
          <w:sz w:val="24"/>
        </w:rPr>
        <w:t>Paper</w:t>
      </w:r>
      <w:r w:rsidRPr="006F467E">
        <w:rPr>
          <w:rFonts w:ascii="Calibri" w:eastAsia="Times New Roman" w:hAnsi="Times New Roman" w:cs="Times New Roman"/>
          <w:b/>
          <w:spacing w:val="-11"/>
          <w:sz w:val="24"/>
        </w:rPr>
        <w:t xml:space="preserve"> </w:t>
      </w:r>
      <w:r w:rsidRPr="006F467E">
        <w:rPr>
          <w:rFonts w:ascii="Calibri" w:eastAsia="Times New Roman" w:hAnsi="Times New Roman" w:cs="Times New Roman"/>
          <w:b/>
          <w:sz w:val="24"/>
        </w:rPr>
        <w:t>No.</w:t>
      </w:r>
      <w:r w:rsidRPr="006F467E">
        <w:rPr>
          <w:rFonts w:ascii="Calibri" w:eastAsia="Times New Roman" w:hAnsi="Times New Roman" w:cs="Times New Roman"/>
          <w:b/>
          <w:spacing w:val="-8"/>
          <w:sz w:val="24"/>
        </w:rPr>
        <w:t xml:space="preserve"> </w:t>
      </w:r>
      <w:proofErr w:type="gramStart"/>
      <w:r w:rsidRPr="006F467E">
        <w:rPr>
          <w:rFonts w:ascii="Calibri" w:eastAsia="Times New Roman" w:hAnsi="Times New Roman" w:cs="Times New Roman"/>
          <w:b/>
          <w:sz w:val="24"/>
        </w:rPr>
        <w:t>DSE-E6</w:t>
      </w:r>
      <w:r w:rsidRPr="006F467E">
        <w:rPr>
          <w:rFonts w:ascii="Calibri" w:eastAsia="Times New Roman" w:hAnsi="Times New Roman" w:cs="Times New Roman"/>
          <w:b/>
          <w:spacing w:val="38"/>
          <w:sz w:val="24"/>
        </w:rPr>
        <w:t xml:space="preserve"> </w:t>
      </w:r>
      <w:r w:rsidRPr="006F467E">
        <w:rPr>
          <w:rFonts w:ascii="Calibri" w:eastAsia="Times New Roman" w:hAnsi="Times New Roman" w:cs="Times New Roman"/>
          <w:b/>
          <w:sz w:val="24"/>
        </w:rPr>
        <w:t>Chemistry</w:t>
      </w:r>
      <w:r w:rsidRPr="006F467E">
        <w:rPr>
          <w:rFonts w:ascii="Calibri" w:eastAsia="Times New Roman" w:hAnsi="Times New Roman" w:cs="Times New Roman"/>
          <w:b/>
          <w:spacing w:val="-9"/>
          <w:sz w:val="24"/>
        </w:rPr>
        <w:t xml:space="preserve"> </w:t>
      </w:r>
      <w:r w:rsidRPr="006F467E">
        <w:rPr>
          <w:rFonts w:ascii="Calibri" w:eastAsia="Times New Roman" w:hAnsi="Times New Roman" w:cs="Times New Roman"/>
          <w:b/>
          <w:sz w:val="24"/>
        </w:rPr>
        <w:t>Paper</w:t>
      </w:r>
      <w:r w:rsidRPr="006F467E">
        <w:rPr>
          <w:rFonts w:ascii="Calibri" w:eastAsia="Times New Roman" w:hAnsi="Times New Roman" w:cs="Times New Roman"/>
          <w:b/>
          <w:spacing w:val="-8"/>
          <w:sz w:val="24"/>
        </w:rPr>
        <w:t xml:space="preserve"> </w:t>
      </w:r>
      <w:r w:rsidRPr="006F467E">
        <w:rPr>
          <w:rFonts w:ascii="Calibri" w:eastAsia="Times New Roman" w:hAnsi="Times New Roman" w:cs="Times New Roman"/>
          <w:b/>
          <w:sz w:val="24"/>
        </w:rPr>
        <w:t>No.</w:t>
      </w:r>
      <w:proofErr w:type="gramEnd"/>
      <w:r w:rsidRPr="006F467E">
        <w:rPr>
          <w:rFonts w:ascii="Calibri" w:eastAsia="Times New Roman" w:hAnsi="Times New Roman" w:cs="Times New Roman"/>
          <w:b/>
          <w:spacing w:val="-9"/>
          <w:sz w:val="24"/>
        </w:rPr>
        <w:t xml:space="preserve"> </w:t>
      </w:r>
      <w:r w:rsidRPr="006F467E">
        <w:rPr>
          <w:rFonts w:ascii="Calibri" w:eastAsia="Times New Roman" w:hAnsi="Times New Roman" w:cs="Times New Roman"/>
          <w:b/>
          <w:sz w:val="24"/>
        </w:rPr>
        <w:t>X</w:t>
      </w:r>
      <w:r w:rsidRPr="006F467E">
        <w:rPr>
          <w:rFonts w:ascii="Calibri" w:eastAsia="Times New Roman" w:hAnsi="Times New Roman" w:cs="Times New Roman"/>
          <w:b/>
          <w:spacing w:val="-2"/>
          <w:sz w:val="24"/>
        </w:rPr>
        <w:t xml:space="preserve"> </w:t>
      </w:r>
      <w:r w:rsidRPr="006F467E">
        <w:rPr>
          <w:rFonts w:ascii="Calibri" w:eastAsia="Times New Roman" w:hAnsi="Times New Roman" w:cs="Times New Roman"/>
          <w:b/>
          <w:sz w:val="24"/>
        </w:rPr>
        <w:t>(Organic</w:t>
      </w:r>
      <w:r w:rsidRPr="006F467E">
        <w:rPr>
          <w:rFonts w:ascii="Calibri" w:eastAsia="Times New Roman" w:hAnsi="Times New Roman" w:cs="Times New Roman"/>
          <w:b/>
          <w:spacing w:val="-1"/>
          <w:sz w:val="24"/>
        </w:rPr>
        <w:t xml:space="preserve"> </w:t>
      </w:r>
      <w:r w:rsidRPr="006F467E">
        <w:rPr>
          <w:rFonts w:ascii="Calibri" w:eastAsia="Times New Roman" w:hAnsi="Times New Roman" w:cs="Times New Roman"/>
          <w:b/>
          <w:spacing w:val="-2"/>
          <w:sz w:val="24"/>
        </w:rPr>
        <w:t>Chemistry)</w:t>
      </w:r>
    </w:p>
    <w:p w:rsidR="006F467E" w:rsidRPr="006F467E" w:rsidRDefault="006F467E" w:rsidP="006F467E">
      <w:pPr>
        <w:widowControl w:val="0"/>
        <w:autoSpaceDE w:val="0"/>
        <w:autoSpaceDN w:val="0"/>
        <w:spacing w:before="146" w:after="0" w:line="240" w:lineRule="auto"/>
        <w:ind w:left="1420" w:right="1387"/>
        <w:jc w:val="center"/>
        <w:rPr>
          <w:rFonts w:ascii="Calibri" w:eastAsia="Times New Roman" w:hAnsi="Times New Roman" w:cs="Times New Roman"/>
          <w:b/>
          <w:sz w:val="24"/>
        </w:rPr>
      </w:pPr>
      <w:r w:rsidRPr="006F467E">
        <w:rPr>
          <w:rFonts w:ascii="Calibri" w:eastAsia="Times New Roman" w:hAnsi="Times New Roman" w:cs="Times New Roman"/>
          <w:b/>
          <w:sz w:val="24"/>
        </w:rPr>
        <w:t>(Theory</w:t>
      </w:r>
      <w:r w:rsidRPr="006F467E">
        <w:rPr>
          <w:rFonts w:ascii="Calibri" w:eastAsia="Times New Roman" w:hAnsi="Times New Roman" w:cs="Times New Roman"/>
          <w:b/>
          <w:spacing w:val="-6"/>
          <w:sz w:val="24"/>
        </w:rPr>
        <w:t xml:space="preserve"> </w:t>
      </w:r>
      <w:r w:rsidRPr="006F467E">
        <w:rPr>
          <w:rFonts w:ascii="Calibri" w:eastAsia="Times New Roman" w:hAnsi="Times New Roman" w:cs="Times New Roman"/>
          <w:b/>
          <w:sz w:val="24"/>
        </w:rPr>
        <w:t>Credits:</w:t>
      </w:r>
      <w:r w:rsidRPr="006F467E">
        <w:rPr>
          <w:rFonts w:ascii="Calibri" w:eastAsia="Times New Roman" w:hAnsi="Times New Roman" w:cs="Times New Roman"/>
          <w:b/>
          <w:spacing w:val="-6"/>
          <w:sz w:val="24"/>
        </w:rPr>
        <w:t xml:space="preserve"> </w:t>
      </w:r>
      <w:r w:rsidRPr="006F467E">
        <w:rPr>
          <w:rFonts w:ascii="Calibri" w:eastAsia="Times New Roman" w:hAnsi="Times New Roman" w:cs="Times New Roman"/>
          <w:b/>
          <w:sz w:val="24"/>
        </w:rPr>
        <w:t>02,</w:t>
      </w:r>
      <w:r w:rsidRPr="006F467E">
        <w:rPr>
          <w:rFonts w:ascii="Calibri" w:eastAsia="Times New Roman" w:hAnsi="Times New Roman" w:cs="Times New Roman"/>
          <w:b/>
          <w:spacing w:val="-10"/>
          <w:sz w:val="24"/>
        </w:rPr>
        <w:t xml:space="preserve"> </w:t>
      </w:r>
      <w:r w:rsidRPr="006F467E">
        <w:rPr>
          <w:rFonts w:ascii="Calibri" w:eastAsia="Times New Roman" w:hAnsi="Times New Roman" w:cs="Times New Roman"/>
          <w:b/>
          <w:sz w:val="24"/>
        </w:rPr>
        <w:t>30</w:t>
      </w:r>
      <w:r w:rsidRPr="006F467E">
        <w:rPr>
          <w:rFonts w:ascii="Calibri" w:eastAsia="Times New Roman" w:hAnsi="Times New Roman" w:cs="Times New Roman"/>
          <w:b/>
          <w:spacing w:val="-6"/>
          <w:sz w:val="24"/>
        </w:rPr>
        <w:t xml:space="preserve"> </w:t>
      </w:r>
      <w:r w:rsidRPr="006F467E">
        <w:rPr>
          <w:rFonts w:ascii="Calibri" w:eastAsia="Times New Roman" w:hAnsi="Times New Roman" w:cs="Times New Roman"/>
          <w:b/>
          <w:spacing w:val="-2"/>
          <w:sz w:val="24"/>
        </w:rPr>
        <w:t>hours.)</w:t>
      </w:r>
    </w:p>
    <w:p w:rsidR="006F467E" w:rsidRPr="006F467E" w:rsidRDefault="006F467E" w:rsidP="006F467E">
      <w:pPr>
        <w:widowControl w:val="0"/>
        <w:autoSpaceDE w:val="0"/>
        <w:autoSpaceDN w:val="0"/>
        <w:spacing w:before="147" w:after="0" w:line="240" w:lineRule="auto"/>
        <w:ind w:left="360"/>
        <w:outlineLvl w:val="0"/>
        <w:rPr>
          <w:rFonts w:ascii="Times New Roman" w:eastAsia="Times New Roman" w:hAnsi="Times New Roman" w:cs="Times New Roman"/>
          <w:b/>
          <w:bCs/>
          <w:sz w:val="28"/>
          <w:szCs w:val="28"/>
        </w:rPr>
      </w:pPr>
      <w:r w:rsidRPr="006F467E">
        <w:rPr>
          <w:rFonts w:ascii="Times New Roman" w:eastAsia="Times New Roman" w:hAnsi="Times New Roman" w:cs="Times New Roman"/>
          <w:b/>
          <w:bCs/>
          <w:sz w:val="28"/>
          <w:szCs w:val="28"/>
        </w:rPr>
        <w:t>Expected</w:t>
      </w:r>
      <w:r w:rsidRPr="006F467E">
        <w:rPr>
          <w:rFonts w:ascii="Times New Roman" w:eastAsia="Times New Roman" w:hAnsi="Times New Roman" w:cs="Times New Roman"/>
          <w:b/>
          <w:bCs/>
          <w:spacing w:val="-17"/>
          <w:sz w:val="28"/>
          <w:szCs w:val="28"/>
        </w:rPr>
        <w:t xml:space="preserve"> </w:t>
      </w:r>
      <w:r w:rsidRPr="006F467E">
        <w:rPr>
          <w:rFonts w:ascii="Times New Roman" w:eastAsia="Times New Roman" w:hAnsi="Times New Roman" w:cs="Times New Roman"/>
          <w:b/>
          <w:bCs/>
          <w:sz w:val="28"/>
          <w:szCs w:val="28"/>
        </w:rPr>
        <w:t>Learning</w:t>
      </w:r>
      <w:r w:rsidRPr="006F467E">
        <w:rPr>
          <w:rFonts w:ascii="Times New Roman" w:eastAsia="Times New Roman" w:hAnsi="Times New Roman" w:cs="Times New Roman"/>
          <w:b/>
          <w:bCs/>
          <w:spacing w:val="-15"/>
          <w:sz w:val="28"/>
          <w:szCs w:val="28"/>
        </w:rPr>
        <w:t xml:space="preserve"> </w:t>
      </w:r>
      <w:r w:rsidRPr="006F467E">
        <w:rPr>
          <w:rFonts w:ascii="Times New Roman" w:eastAsia="Times New Roman" w:hAnsi="Times New Roman" w:cs="Times New Roman"/>
          <w:b/>
          <w:bCs/>
          <w:spacing w:val="-2"/>
          <w:sz w:val="28"/>
          <w:szCs w:val="28"/>
        </w:rPr>
        <w:t>Outcomes:</w:t>
      </w:r>
    </w:p>
    <w:p w:rsidR="006F467E" w:rsidRPr="006F467E" w:rsidRDefault="006F467E" w:rsidP="006F467E">
      <w:pPr>
        <w:widowControl w:val="0"/>
        <w:autoSpaceDE w:val="0"/>
        <w:autoSpaceDN w:val="0"/>
        <w:spacing w:before="1" w:after="1" w:line="240" w:lineRule="auto"/>
        <w:rPr>
          <w:rFonts w:ascii="Times New Roman" w:eastAsia="Times New Roman" w:hAnsi="Times New Roman" w:cs="Times New Roman"/>
          <w:b/>
          <w:sz w:val="14"/>
          <w:szCs w:val="24"/>
        </w:rPr>
      </w:pPr>
    </w:p>
    <w:tbl>
      <w:tblPr>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73"/>
        <w:gridCol w:w="5305"/>
      </w:tblGrid>
      <w:tr w:rsidR="006F467E" w:rsidRPr="006F467E" w:rsidTr="00090605">
        <w:trPr>
          <w:trHeight w:val="482"/>
        </w:trPr>
        <w:tc>
          <w:tcPr>
            <w:tcW w:w="4273" w:type="dxa"/>
          </w:tcPr>
          <w:p w:rsidR="006F467E" w:rsidRPr="006F467E" w:rsidRDefault="006F467E" w:rsidP="006F467E">
            <w:pPr>
              <w:widowControl w:val="0"/>
              <w:autoSpaceDE w:val="0"/>
              <w:autoSpaceDN w:val="0"/>
              <w:spacing w:after="0" w:line="240" w:lineRule="auto"/>
              <w:ind w:left="112"/>
              <w:rPr>
                <w:rFonts w:ascii="Times New Roman" w:eastAsia="Times New Roman" w:hAnsi="Times New Roman" w:cs="Times New Roman"/>
                <w:b/>
                <w:sz w:val="28"/>
              </w:rPr>
            </w:pPr>
            <w:r w:rsidRPr="006F467E">
              <w:rPr>
                <w:rFonts w:ascii="Times New Roman" w:eastAsia="Times New Roman" w:hAnsi="Times New Roman" w:cs="Times New Roman"/>
                <w:b/>
                <w:sz w:val="28"/>
              </w:rPr>
              <w:t>Name</w:t>
            </w:r>
            <w:r w:rsidRPr="006F467E">
              <w:rPr>
                <w:rFonts w:ascii="Times New Roman" w:eastAsia="Times New Roman" w:hAnsi="Times New Roman" w:cs="Times New Roman"/>
                <w:b/>
                <w:spacing w:val="-11"/>
                <w:sz w:val="28"/>
              </w:rPr>
              <w:t xml:space="preserve"> </w:t>
            </w:r>
            <w:r w:rsidRPr="006F467E">
              <w:rPr>
                <w:rFonts w:ascii="Times New Roman" w:eastAsia="Times New Roman" w:hAnsi="Times New Roman" w:cs="Times New Roman"/>
                <w:b/>
                <w:sz w:val="28"/>
              </w:rPr>
              <w:t>of</w:t>
            </w:r>
            <w:r w:rsidRPr="006F467E">
              <w:rPr>
                <w:rFonts w:ascii="Times New Roman" w:eastAsia="Times New Roman" w:hAnsi="Times New Roman" w:cs="Times New Roman"/>
                <w:b/>
                <w:spacing w:val="-4"/>
                <w:sz w:val="28"/>
              </w:rPr>
              <w:t xml:space="preserve"> </w:t>
            </w:r>
            <w:r w:rsidRPr="006F467E">
              <w:rPr>
                <w:rFonts w:ascii="Times New Roman" w:eastAsia="Times New Roman" w:hAnsi="Times New Roman" w:cs="Times New Roman"/>
                <w:b/>
                <w:sz w:val="28"/>
              </w:rPr>
              <w:t>the</w:t>
            </w:r>
            <w:r w:rsidRPr="006F467E">
              <w:rPr>
                <w:rFonts w:ascii="Times New Roman" w:eastAsia="Times New Roman" w:hAnsi="Times New Roman" w:cs="Times New Roman"/>
                <w:b/>
                <w:spacing w:val="-9"/>
                <w:sz w:val="28"/>
              </w:rPr>
              <w:t xml:space="preserve"> </w:t>
            </w:r>
            <w:r w:rsidRPr="006F467E">
              <w:rPr>
                <w:rFonts w:ascii="Times New Roman" w:eastAsia="Times New Roman" w:hAnsi="Times New Roman" w:cs="Times New Roman"/>
                <w:b/>
                <w:spacing w:val="-4"/>
                <w:sz w:val="28"/>
              </w:rPr>
              <w:t>Topic</w:t>
            </w:r>
          </w:p>
        </w:tc>
        <w:tc>
          <w:tcPr>
            <w:tcW w:w="5305" w:type="dxa"/>
          </w:tcPr>
          <w:p w:rsidR="006F467E" w:rsidRPr="006F467E" w:rsidRDefault="006F467E" w:rsidP="006F467E">
            <w:pPr>
              <w:widowControl w:val="0"/>
              <w:autoSpaceDE w:val="0"/>
              <w:autoSpaceDN w:val="0"/>
              <w:spacing w:after="0" w:line="240" w:lineRule="auto"/>
              <w:ind w:left="109"/>
              <w:rPr>
                <w:rFonts w:ascii="Times New Roman" w:eastAsia="Times New Roman" w:hAnsi="Times New Roman" w:cs="Times New Roman"/>
                <w:b/>
                <w:sz w:val="28"/>
              </w:rPr>
            </w:pPr>
            <w:r w:rsidRPr="006F467E">
              <w:rPr>
                <w:rFonts w:ascii="Times New Roman" w:eastAsia="Times New Roman" w:hAnsi="Times New Roman" w:cs="Times New Roman"/>
                <w:b/>
                <w:sz w:val="28"/>
              </w:rPr>
              <w:t>Expected</w:t>
            </w:r>
            <w:r w:rsidRPr="006F467E">
              <w:rPr>
                <w:rFonts w:ascii="Times New Roman" w:eastAsia="Times New Roman" w:hAnsi="Times New Roman" w:cs="Times New Roman"/>
                <w:b/>
                <w:spacing w:val="-16"/>
                <w:sz w:val="28"/>
              </w:rPr>
              <w:t xml:space="preserve"> </w:t>
            </w:r>
            <w:r w:rsidRPr="006F467E">
              <w:rPr>
                <w:rFonts w:ascii="Times New Roman" w:eastAsia="Times New Roman" w:hAnsi="Times New Roman" w:cs="Times New Roman"/>
                <w:b/>
                <w:sz w:val="28"/>
              </w:rPr>
              <w:t>Learning</w:t>
            </w:r>
            <w:r w:rsidRPr="006F467E">
              <w:rPr>
                <w:rFonts w:ascii="Times New Roman" w:eastAsia="Times New Roman" w:hAnsi="Times New Roman" w:cs="Times New Roman"/>
                <w:b/>
                <w:spacing w:val="-15"/>
                <w:sz w:val="28"/>
              </w:rPr>
              <w:t xml:space="preserve"> </w:t>
            </w:r>
            <w:r w:rsidRPr="006F467E">
              <w:rPr>
                <w:rFonts w:ascii="Times New Roman" w:eastAsia="Times New Roman" w:hAnsi="Times New Roman" w:cs="Times New Roman"/>
                <w:b/>
                <w:spacing w:val="-2"/>
                <w:sz w:val="28"/>
              </w:rPr>
              <w:t>Outcomes</w:t>
            </w:r>
          </w:p>
        </w:tc>
      </w:tr>
      <w:tr w:rsidR="006F467E" w:rsidRPr="006F467E" w:rsidTr="009446F4">
        <w:trPr>
          <w:trHeight w:val="1003"/>
        </w:trPr>
        <w:tc>
          <w:tcPr>
            <w:tcW w:w="4273" w:type="dxa"/>
          </w:tcPr>
          <w:p w:rsidR="006F467E" w:rsidRPr="006F467E" w:rsidRDefault="006F467E" w:rsidP="006F467E">
            <w:pPr>
              <w:widowControl w:val="0"/>
              <w:autoSpaceDE w:val="0"/>
              <w:autoSpaceDN w:val="0"/>
              <w:spacing w:after="0" w:line="240" w:lineRule="auto"/>
              <w:ind w:left="112"/>
              <w:jc w:val="both"/>
              <w:rPr>
                <w:rFonts w:ascii="Times New Roman" w:eastAsia="Times New Roman" w:hAnsi="Times New Roman" w:cs="Times New Roman"/>
                <w:sz w:val="24"/>
              </w:rPr>
            </w:pPr>
            <w:r w:rsidRPr="006F467E">
              <w:rPr>
                <w:rFonts w:ascii="Times New Roman" w:eastAsia="Times New Roman" w:hAnsi="Times New Roman" w:cs="Times New Roman"/>
                <w:sz w:val="24"/>
              </w:rPr>
              <w:t>1.</w:t>
            </w:r>
            <w:r w:rsidRPr="006F467E">
              <w:rPr>
                <w:rFonts w:ascii="Times New Roman" w:eastAsia="Times New Roman" w:hAnsi="Times New Roman" w:cs="Times New Roman"/>
                <w:spacing w:val="-7"/>
                <w:sz w:val="24"/>
              </w:rPr>
              <w:t xml:space="preserve"> </w:t>
            </w:r>
            <w:r w:rsidRPr="006F467E">
              <w:rPr>
                <w:rFonts w:ascii="Times New Roman" w:eastAsia="Times New Roman" w:hAnsi="Times New Roman" w:cs="Times New Roman"/>
                <w:sz w:val="24"/>
              </w:rPr>
              <w:t>Introduction</w:t>
            </w:r>
            <w:r w:rsidRPr="006F467E">
              <w:rPr>
                <w:rFonts w:ascii="Times New Roman" w:eastAsia="Times New Roman" w:hAnsi="Times New Roman" w:cs="Times New Roman"/>
                <w:spacing w:val="-8"/>
                <w:sz w:val="24"/>
              </w:rPr>
              <w:t xml:space="preserve"> </w:t>
            </w:r>
            <w:r w:rsidRPr="006F467E">
              <w:rPr>
                <w:rFonts w:ascii="Times New Roman" w:eastAsia="Times New Roman" w:hAnsi="Times New Roman" w:cs="Times New Roman"/>
                <w:sz w:val="24"/>
              </w:rPr>
              <w:t>to</w:t>
            </w:r>
            <w:r w:rsidRPr="006F467E">
              <w:rPr>
                <w:rFonts w:ascii="Times New Roman" w:eastAsia="Times New Roman" w:hAnsi="Times New Roman" w:cs="Times New Roman"/>
                <w:spacing w:val="-9"/>
                <w:sz w:val="24"/>
              </w:rPr>
              <w:t xml:space="preserve"> </w:t>
            </w:r>
            <w:r w:rsidRPr="006F467E">
              <w:rPr>
                <w:rFonts w:ascii="Times New Roman" w:eastAsia="Times New Roman" w:hAnsi="Times New Roman" w:cs="Times New Roman"/>
                <w:spacing w:val="-2"/>
                <w:sz w:val="24"/>
              </w:rPr>
              <w:t>Spectroscopy</w:t>
            </w:r>
          </w:p>
        </w:tc>
        <w:tc>
          <w:tcPr>
            <w:tcW w:w="5305" w:type="dxa"/>
          </w:tcPr>
          <w:p w:rsidR="006F467E" w:rsidRPr="006F467E" w:rsidRDefault="006F467E" w:rsidP="009446F4">
            <w:pPr>
              <w:widowControl w:val="0"/>
              <w:autoSpaceDE w:val="0"/>
              <w:autoSpaceDN w:val="0"/>
              <w:spacing w:after="0" w:line="275" w:lineRule="exact"/>
              <w:ind w:left="107"/>
              <w:jc w:val="both"/>
              <w:rPr>
                <w:rFonts w:ascii="Times New Roman" w:eastAsia="Times New Roman" w:hAnsi="Times New Roman" w:cs="Times New Roman"/>
                <w:sz w:val="24"/>
              </w:rPr>
            </w:pPr>
            <w:r w:rsidRPr="006F467E">
              <w:rPr>
                <w:rFonts w:ascii="Times New Roman" w:eastAsia="Times New Roman" w:hAnsi="Times New Roman" w:cs="Times New Roman"/>
                <w:sz w:val="24"/>
              </w:rPr>
              <w:t>Understanding</w:t>
            </w:r>
            <w:r w:rsidRPr="006F467E">
              <w:rPr>
                <w:rFonts w:ascii="Times New Roman" w:eastAsia="Times New Roman" w:hAnsi="Times New Roman" w:cs="Times New Roman"/>
                <w:spacing w:val="-14"/>
                <w:sz w:val="24"/>
              </w:rPr>
              <w:t xml:space="preserve"> </w:t>
            </w:r>
            <w:r w:rsidRPr="006F467E">
              <w:rPr>
                <w:rFonts w:ascii="Times New Roman" w:eastAsia="Times New Roman" w:hAnsi="Times New Roman" w:cs="Times New Roman"/>
                <w:sz w:val="24"/>
              </w:rPr>
              <w:t>of</w:t>
            </w:r>
            <w:r w:rsidRPr="006F467E">
              <w:rPr>
                <w:rFonts w:ascii="Times New Roman" w:eastAsia="Times New Roman" w:hAnsi="Times New Roman" w:cs="Times New Roman"/>
                <w:spacing w:val="-8"/>
                <w:sz w:val="24"/>
              </w:rPr>
              <w:t xml:space="preserve"> </w:t>
            </w:r>
            <w:r w:rsidRPr="006F467E">
              <w:rPr>
                <w:rFonts w:ascii="Times New Roman" w:eastAsia="Times New Roman" w:hAnsi="Times New Roman" w:cs="Times New Roman"/>
                <w:sz w:val="24"/>
              </w:rPr>
              <w:t>energy</w:t>
            </w:r>
            <w:r w:rsidRPr="006F467E">
              <w:rPr>
                <w:rFonts w:ascii="Times New Roman" w:eastAsia="Times New Roman" w:hAnsi="Times New Roman" w:cs="Times New Roman"/>
                <w:spacing w:val="-10"/>
                <w:sz w:val="24"/>
              </w:rPr>
              <w:t xml:space="preserve"> </w:t>
            </w:r>
            <w:r w:rsidRPr="006F467E">
              <w:rPr>
                <w:rFonts w:ascii="Times New Roman" w:eastAsia="Times New Roman" w:hAnsi="Times New Roman" w:cs="Times New Roman"/>
                <w:sz w:val="24"/>
              </w:rPr>
              <w:t>associated</w:t>
            </w:r>
            <w:r w:rsidRPr="006F467E">
              <w:rPr>
                <w:rFonts w:ascii="Times New Roman" w:eastAsia="Times New Roman" w:hAnsi="Times New Roman" w:cs="Times New Roman"/>
                <w:spacing w:val="-11"/>
                <w:sz w:val="24"/>
              </w:rPr>
              <w:t xml:space="preserve"> </w:t>
            </w:r>
            <w:r w:rsidRPr="006F467E">
              <w:rPr>
                <w:rFonts w:ascii="Times New Roman" w:eastAsia="Times New Roman" w:hAnsi="Times New Roman" w:cs="Times New Roman"/>
                <w:spacing w:val="-4"/>
                <w:sz w:val="24"/>
              </w:rPr>
              <w:t>with</w:t>
            </w:r>
            <w:r>
              <w:rPr>
                <w:rFonts w:ascii="Times New Roman" w:eastAsia="Times New Roman" w:hAnsi="Times New Roman" w:cs="Times New Roman"/>
                <w:spacing w:val="-4"/>
                <w:sz w:val="24"/>
              </w:rPr>
              <w:t xml:space="preserve"> </w:t>
            </w:r>
            <w:r w:rsidRPr="006F467E">
              <w:rPr>
                <w:rFonts w:ascii="Times New Roman" w:eastAsia="Times New Roman" w:hAnsi="Times New Roman" w:cs="Times New Roman"/>
                <w:sz w:val="24"/>
              </w:rPr>
              <w:t>electromagnetic</w:t>
            </w:r>
            <w:r w:rsidRPr="006F467E">
              <w:rPr>
                <w:rFonts w:ascii="Times New Roman" w:eastAsia="Times New Roman" w:hAnsi="Times New Roman" w:cs="Times New Roman"/>
                <w:spacing w:val="-14"/>
                <w:sz w:val="24"/>
              </w:rPr>
              <w:t xml:space="preserve"> </w:t>
            </w:r>
            <w:r w:rsidRPr="006F467E">
              <w:rPr>
                <w:rFonts w:ascii="Times New Roman" w:eastAsia="Times New Roman" w:hAnsi="Times New Roman" w:cs="Times New Roman"/>
                <w:sz w:val="24"/>
              </w:rPr>
              <w:t>radiation</w:t>
            </w:r>
            <w:r w:rsidRPr="006F467E">
              <w:rPr>
                <w:rFonts w:ascii="Times New Roman" w:eastAsia="Times New Roman" w:hAnsi="Times New Roman" w:cs="Times New Roman"/>
                <w:spacing w:val="-12"/>
                <w:sz w:val="24"/>
              </w:rPr>
              <w:t xml:space="preserve"> </w:t>
            </w:r>
            <w:r w:rsidRPr="006F467E">
              <w:rPr>
                <w:rFonts w:ascii="Times New Roman" w:eastAsia="Times New Roman" w:hAnsi="Times New Roman" w:cs="Times New Roman"/>
                <w:sz w:val="24"/>
              </w:rPr>
              <w:t>and</w:t>
            </w:r>
            <w:r w:rsidRPr="006F467E">
              <w:rPr>
                <w:rFonts w:ascii="Times New Roman" w:eastAsia="Times New Roman" w:hAnsi="Times New Roman" w:cs="Times New Roman"/>
                <w:spacing w:val="-15"/>
                <w:sz w:val="24"/>
              </w:rPr>
              <w:t xml:space="preserve"> </w:t>
            </w:r>
            <w:r w:rsidRPr="006F467E">
              <w:rPr>
                <w:rFonts w:ascii="Times New Roman" w:eastAsia="Times New Roman" w:hAnsi="Times New Roman" w:cs="Times New Roman"/>
                <w:sz w:val="24"/>
              </w:rPr>
              <w:t>its</w:t>
            </w:r>
            <w:r w:rsidRPr="006F467E">
              <w:rPr>
                <w:rFonts w:ascii="Times New Roman" w:eastAsia="Times New Roman" w:hAnsi="Times New Roman" w:cs="Times New Roman"/>
                <w:spacing w:val="-14"/>
                <w:sz w:val="24"/>
              </w:rPr>
              <w:t xml:space="preserve"> </w:t>
            </w:r>
            <w:r w:rsidRPr="006F467E">
              <w:rPr>
                <w:rFonts w:ascii="Times New Roman" w:eastAsia="Times New Roman" w:hAnsi="Times New Roman" w:cs="Times New Roman"/>
                <w:sz w:val="24"/>
              </w:rPr>
              <w:t>use</w:t>
            </w:r>
            <w:r w:rsidRPr="006F467E">
              <w:rPr>
                <w:rFonts w:ascii="Times New Roman" w:eastAsia="Times New Roman" w:hAnsi="Times New Roman" w:cs="Times New Roman"/>
                <w:spacing w:val="-15"/>
                <w:sz w:val="24"/>
              </w:rPr>
              <w:t xml:space="preserve"> </w:t>
            </w:r>
            <w:r w:rsidRPr="006F467E">
              <w:rPr>
                <w:rFonts w:ascii="Times New Roman" w:eastAsia="Times New Roman" w:hAnsi="Times New Roman" w:cs="Times New Roman"/>
                <w:sz w:val="24"/>
              </w:rPr>
              <w:t>in</w:t>
            </w:r>
            <w:r w:rsidRPr="006F467E">
              <w:rPr>
                <w:rFonts w:ascii="Times New Roman" w:eastAsia="Times New Roman" w:hAnsi="Times New Roman" w:cs="Times New Roman"/>
                <w:spacing w:val="-15"/>
                <w:sz w:val="24"/>
              </w:rPr>
              <w:t xml:space="preserve"> </w:t>
            </w:r>
            <w:r w:rsidRPr="006F467E">
              <w:rPr>
                <w:rFonts w:ascii="Times New Roman" w:eastAsia="Times New Roman" w:hAnsi="Times New Roman" w:cs="Times New Roman"/>
                <w:sz w:val="24"/>
              </w:rPr>
              <w:t xml:space="preserve">analytical </w:t>
            </w:r>
            <w:r w:rsidRPr="006F467E">
              <w:rPr>
                <w:rFonts w:ascii="Times New Roman" w:eastAsia="Times New Roman" w:hAnsi="Times New Roman" w:cs="Times New Roman"/>
                <w:spacing w:val="-2"/>
                <w:sz w:val="24"/>
              </w:rPr>
              <w:t>technique.</w:t>
            </w:r>
          </w:p>
        </w:tc>
      </w:tr>
      <w:tr w:rsidR="006F467E" w:rsidRPr="006F467E" w:rsidTr="00090605">
        <w:trPr>
          <w:trHeight w:val="829"/>
        </w:trPr>
        <w:tc>
          <w:tcPr>
            <w:tcW w:w="4273" w:type="dxa"/>
          </w:tcPr>
          <w:p w:rsidR="006F467E" w:rsidRPr="006F467E" w:rsidRDefault="006F467E" w:rsidP="006F467E">
            <w:pPr>
              <w:widowControl w:val="0"/>
              <w:autoSpaceDE w:val="0"/>
              <w:autoSpaceDN w:val="0"/>
              <w:spacing w:after="0" w:line="240" w:lineRule="auto"/>
              <w:ind w:left="112"/>
              <w:jc w:val="both"/>
              <w:rPr>
                <w:rFonts w:ascii="Times New Roman" w:eastAsia="Times New Roman" w:hAnsi="Times New Roman" w:cs="Times New Roman"/>
                <w:sz w:val="24"/>
              </w:rPr>
            </w:pPr>
            <w:r w:rsidRPr="006F467E">
              <w:rPr>
                <w:rFonts w:ascii="Times New Roman" w:eastAsia="Times New Roman" w:hAnsi="Times New Roman" w:cs="Times New Roman"/>
                <w:sz w:val="24"/>
              </w:rPr>
              <w:t>2.UV-Vis</w:t>
            </w:r>
            <w:r w:rsidRPr="006F467E">
              <w:rPr>
                <w:rFonts w:ascii="Times New Roman" w:eastAsia="Times New Roman" w:hAnsi="Times New Roman" w:cs="Times New Roman"/>
                <w:spacing w:val="-15"/>
                <w:sz w:val="24"/>
              </w:rPr>
              <w:t xml:space="preserve"> </w:t>
            </w:r>
            <w:r w:rsidRPr="006F467E">
              <w:rPr>
                <w:rFonts w:ascii="Times New Roman" w:eastAsia="Times New Roman" w:hAnsi="Times New Roman" w:cs="Times New Roman"/>
                <w:spacing w:val="-2"/>
                <w:sz w:val="24"/>
              </w:rPr>
              <w:t>Spectroscopy</w:t>
            </w:r>
          </w:p>
        </w:tc>
        <w:tc>
          <w:tcPr>
            <w:tcW w:w="5305" w:type="dxa"/>
          </w:tcPr>
          <w:p w:rsidR="006F467E" w:rsidRPr="006F467E" w:rsidRDefault="006F467E" w:rsidP="009446F4">
            <w:pPr>
              <w:widowControl w:val="0"/>
              <w:autoSpaceDE w:val="0"/>
              <w:autoSpaceDN w:val="0"/>
              <w:spacing w:after="0" w:line="275" w:lineRule="exact"/>
              <w:ind w:left="109"/>
              <w:jc w:val="both"/>
              <w:rPr>
                <w:rFonts w:ascii="Times New Roman" w:eastAsia="Times New Roman" w:hAnsi="Times New Roman" w:cs="Times New Roman"/>
                <w:position w:val="2"/>
                <w:sz w:val="24"/>
              </w:rPr>
            </w:pPr>
            <w:r w:rsidRPr="006F467E">
              <w:rPr>
                <w:rFonts w:ascii="Times New Roman" w:eastAsia="Times New Roman" w:hAnsi="Times New Roman" w:cs="Times New Roman"/>
                <w:sz w:val="24"/>
              </w:rPr>
              <w:t>Knowledge</w:t>
            </w:r>
            <w:r w:rsidRPr="006F467E">
              <w:rPr>
                <w:rFonts w:ascii="Times New Roman" w:eastAsia="Times New Roman" w:hAnsi="Times New Roman" w:cs="Times New Roman"/>
                <w:spacing w:val="-12"/>
                <w:sz w:val="24"/>
              </w:rPr>
              <w:t xml:space="preserve"> </w:t>
            </w:r>
            <w:r w:rsidRPr="006F467E">
              <w:rPr>
                <w:rFonts w:ascii="Times New Roman" w:eastAsia="Times New Roman" w:hAnsi="Times New Roman" w:cs="Times New Roman"/>
                <w:sz w:val="24"/>
              </w:rPr>
              <w:t>of</w:t>
            </w:r>
            <w:r w:rsidRPr="006F467E">
              <w:rPr>
                <w:rFonts w:ascii="Times New Roman" w:eastAsia="Times New Roman" w:hAnsi="Times New Roman" w:cs="Times New Roman"/>
                <w:spacing w:val="-12"/>
                <w:sz w:val="24"/>
              </w:rPr>
              <w:t xml:space="preserve"> </w:t>
            </w:r>
            <w:proofErr w:type="spellStart"/>
            <w:r w:rsidRPr="006F467E">
              <w:rPr>
                <w:rFonts w:ascii="Times New Roman" w:eastAsia="Times New Roman" w:hAnsi="Times New Roman" w:cs="Times New Roman"/>
                <w:sz w:val="24"/>
              </w:rPr>
              <w:t>chromophore</w:t>
            </w:r>
            <w:proofErr w:type="spellEnd"/>
            <w:r w:rsidRPr="006F467E">
              <w:rPr>
                <w:rFonts w:ascii="Times New Roman" w:eastAsia="Times New Roman" w:hAnsi="Times New Roman" w:cs="Times New Roman"/>
                <w:sz w:val="24"/>
              </w:rPr>
              <w:t>,</w:t>
            </w:r>
            <w:r w:rsidRPr="006F467E">
              <w:rPr>
                <w:rFonts w:ascii="Times New Roman" w:eastAsia="Times New Roman" w:hAnsi="Times New Roman" w:cs="Times New Roman"/>
                <w:spacing w:val="-13"/>
                <w:sz w:val="24"/>
              </w:rPr>
              <w:t xml:space="preserve"> </w:t>
            </w:r>
            <w:proofErr w:type="spellStart"/>
            <w:r w:rsidRPr="006F467E">
              <w:rPr>
                <w:rFonts w:ascii="Times New Roman" w:eastAsia="Times New Roman" w:hAnsi="Times New Roman" w:cs="Times New Roman"/>
                <w:sz w:val="24"/>
              </w:rPr>
              <w:t>auxochrome</w:t>
            </w:r>
            <w:proofErr w:type="spellEnd"/>
            <w:r w:rsidRPr="006F467E">
              <w:rPr>
                <w:rFonts w:ascii="Times New Roman" w:eastAsia="Times New Roman" w:hAnsi="Times New Roman" w:cs="Times New Roman"/>
                <w:spacing w:val="-11"/>
                <w:sz w:val="24"/>
              </w:rPr>
              <w:t xml:space="preserve"> </w:t>
            </w:r>
            <w:r w:rsidRPr="006F467E">
              <w:rPr>
                <w:rFonts w:ascii="Times New Roman" w:eastAsia="Times New Roman" w:hAnsi="Times New Roman" w:cs="Times New Roman"/>
                <w:spacing w:val="-5"/>
                <w:sz w:val="24"/>
              </w:rPr>
              <w:t>and</w:t>
            </w:r>
            <w:r>
              <w:rPr>
                <w:rFonts w:ascii="Times New Roman" w:eastAsia="Times New Roman" w:hAnsi="Times New Roman" w:cs="Times New Roman"/>
                <w:spacing w:val="-5"/>
                <w:sz w:val="24"/>
              </w:rPr>
              <w:t xml:space="preserve"> </w:t>
            </w:r>
            <w:r w:rsidRPr="006F467E">
              <w:rPr>
                <w:rFonts w:ascii="Times New Roman" w:eastAsia="Times New Roman" w:hAnsi="Times New Roman" w:cs="Times New Roman"/>
                <w:position w:val="2"/>
                <w:sz w:val="24"/>
              </w:rPr>
              <w:t>calculation</w:t>
            </w:r>
            <w:r w:rsidRPr="006F467E">
              <w:rPr>
                <w:rFonts w:ascii="Times New Roman" w:eastAsia="Times New Roman" w:hAnsi="Times New Roman" w:cs="Times New Roman"/>
                <w:spacing w:val="-11"/>
                <w:position w:val="2"/>
                <w:sz w:val="24"/>
              </w:rPr>
              <w:t xml:space="preserve"> </w:t>
            </w:r>
            <w:r w:rsidRPr="006F467E">
              <w:rPr>
                <w:rFonts w:ascii="Times New Roman" w:eastAsia="Times New Roman" w:hAnsi="Times New Roman" w:cs="Times New Roman"/>
                <w:position w:val="2"/>
                <w:sz w:val="24"/>
              </w:rPr>
              <w:t>of</w:t>
            </w:r>
            <w:r w:rsidRPr="006F467E">
              <w:rPr>
                <w:rFonts w:ascii="Times New Roman" w:eastAsia="Times New Roman" w:hAnsi="Times New Roman" w:cs="Times New Roman"/>
                <w:spacing w:val="-7"/>
                <w:position w:val="2"/>
                <w:sz w:val="24"/>
              </w:rPr>
              <w:t xml:space="preserve"> </w:t>
            </w:r>
            <w:r w:rsidRPr="006F467E">
              <w:rPr>
                <w:rFonts w:ascii="Times New Roman" w:eastAsia="Times New Roman" w:hAnsi="Times New Roman" w:cs="Times New Roman"/>
                <w:spacing w:val="-2"/>
                <w:position w:val="2"/>
                <w:sz w:val="24"/>
              </w:rPr>
              <w:t>λ</w:t>
            </w:r>
            <w:r w:rsidRPr="006F467E">
              <w:rPr>
                <w:rFonts w:ascii="Times New Roman" w:eastAsia="Times New Roman" w:hAnsi="Times New Roman" w:cs="Times New Roman"/>
                <w:spacing w:val="-2"/>
                <w:sz w:val="16"/>
              </w:rPr>
              <w:t>max</w:t>
            </w:r>
            <w:proofErr w:type="gramStart"/>
            <w:r w:rsidRPr="006F467E">
              <w:rPr>
                <w:rFonts w:ascii="Times New Roman" w:eastAsia="Times New Roman" w:hAnsi="Times New Roman" w:cs="Times New Roman"/>
                <w:spacing w:val="-2"/>
                <w:sz w:val="16"/>
              </w:rPr>
              <w:t>.</w:t>
            </w:r>
            <w:r w:rsidRPr="006F467E">
              <w:rPr>
                <w:rFonts w:ascii="Times New Roman" w:eastAsia="Times New Roman" w:hAnsi="Times New Roman" w:cs="Times New Roman"/>
                <w:spacing w:val="-2"/>
                <w:position w:val="2"/>
                <w:sz w:val="24"/>
              </w:rPr>
              <w:t>.</w:t>
            </w:r>
            <w:proofErr w:type="gramEnd"/>
          </w:p>
        </w:tc>
      </w:tr>
      <w:tr w:rsidR="006F467E" w:rsidRPr="006F467E" w:rsidTr="009446F4">
        <w:trPr>
          <w:trHeight w:val="718"/>
        </w:trPr>
        <w:tc>
          <w:tcPr>
            <w:tcW w:w="4273" w:type="dxa"/>
          </w:tcPr>
          <w:p w:rsidR="006F467E" w:rsidRPr="006F467E" w:rsidRDefault="006F467E" w:rsidP="006F467E">
            <w:pPr>
              <w:widowControl w:val="0"/>
              <w:autoSpaceDE w:val="0"/>
              <w:autoSpaceDN w:val="0"/>
              <w:spacing w:after="0" w:line="240" w:lineRule="auto"/>
              <w:ind w:left="112"/>
              <w:jc w:val="both"/>
              <w:rPr>
                <w:rFonts w:ascii="Times New Roman" w:eastAsia="Times New Roman" w:hAnsi="Times New Roman" w:cs="Times New Roman"/>
                <w:sz w:val="24"/>
              </w:rPr>
            </w:pPr>
            <w:r w:rsidRPr="006F467E">
              <w:rPr>
                <w:rFonts w:ascii="Times New Roman" w:eastAsia="Times New Roman" w:hAnsi="Times New Roman" w:cs="Times New Roman"/>
                <w:sz w:val="24"/>
              </w:rPr>
              <w:t>3.</w:t>
            </w:r>
            <w:r w:rsidRPr="006F467E">
              <w:rPr>
                <w:rFonts w:ascii="Times New Roman" w:eastAsia="Times New Roman" w:hAnsi="Times New Roman" w:cs="Times New Roman"/>
                <w:spacing w:val="-6"/>
                <w:sz w:val="24"/>
              </w:rPr>
              <w:t xml:space="preserve"> </w:t>
            </w:r>
            <w:r w:rsidRPr="006F467E">
              <w:rPr>
                <w:rFonts w:ascii="Times New Roman" w:eastAsia="Times New Roman" w:hAnsi="Times New Roman" w:cs="Times New Roman"/>
                <w:sz w:val="24"/>
              </w:rPr>
              <w:t>IR</w:t>
            </w:r>
            <w:r w:rsidRPr="006F467E">
              <w:rPr>
                <w:rFonts w:ascii="Times New Roman" w:eastAsia="Times New Roman" w:hAnsi="Times New Roman" w:cs="Times New Roman"/>
                <w:spacing w:val="-8"/>
                <w:sz w:val="24"/>
              </w:rPr>
              <w:t xml:space="preserve"> </w:t>
            </w:r>
            <w:r w:rsidRPr="006F467E">
              <w:rPr>
                <w:rFonts w:ascii="Times New Roman" w:eastAsia="Times New Roman" w:hAnsi="Times New Roman" w:cs="Times New Roman"/>
                <w:spacing w:val="-2"/>
                <w:sz w:val="24"/>
              </w:rPr>
              <w:t>Spectroscopy</w:t>
            </w:r>
          </w:p>
        </w:tc>
        <w:tc>
          <w:tcPr>
            <w:tcW w:w="5305" w:type="dxa"/>
          </w:tcPr>
          <w:p w:rsidR="006F467E" w:rsidRPr="006F467E" w:rsidRDefault="006F467E" w:rsidP="009446F4">
            <w:pPr>
              <w:widowControl w:val="0"/>
              <w:autoSpaceDE w:val="0"/>
              <w:autoSpaceDN w:val="0"/>
              <w:spacing w:after="0" w:line="240" w:lineRule="auto"/>
              <w:ind w:left="109"/>
              <w:jc w:val="both"/>
              <w:rPr>
                <w:rFonts w:ascii="Times New Roman" w:eastAsia="Times New Roman" w:hAnsi="Times New Roman" w:cs="Times New Roman"/>
                <w:sz w:val="24"/>
              </w:rPr>
            </w:pPr>
            <w:r w:rsidRPr="006F467E">
              <w:rPr>
                <w:rFonts w:ascii="Times New Roman" w:eastAsia="Times New Roman" w:hAnsi="Times New Roman" w:cs="Times New Roman"/>
                <w:sz w:val="24"/>
              </w:rPr>
              <w:t>Knowledge</w:t>
            </w:r>
            <w:r w:rsidRPr="006F467E">
              <w:rPr>
                <w:rFonts w:ascii="Times New Roman" w:eastAsia="Times New Roman" w:hAnsi="Times New Roman" w:cs="Times New Roman"/>
                <w:spacing w:val="-15"/>
                <w:sz w:val="24"/>
              </w:rPr>
              <w:t xml:space="preserve"> </w:t>
            </w:r>
            <w:r w:rsidRPr="006F467E">
              <w:rPr>
                <w:rFonts w:ascii="Times New Roman" w:eastAsia="Times New Roman" w:hAnsi="Times New Roman" w:cs="Times New Roman"/>
                <w:sz w:val="24"/>
              </w:rPr>
              <w:t>of</w:t>
            </w:r>
            <w:r w:rsidRPr="006F467E">
              <w:rPr>
                <w:rFonts w:ascii="Times New Roman" w:eastAsia="Times New Roman" w:hAnsi="Times New Roman" w:cs="Times New Roman"/>
                <w:spacing w:val="-15"/>
                <w:sz w:val="24"/>
              </w:rPr>
              <w:t xml:space="preserve"> </w:t>
            </w:r>
            <w:r w:rsidRPr="006F467E">
              <w:rPr>
                <w:rFonts w:ascii="Times New Roman" w:eastAsia="Times New Roman" w:hAnsi="Times New Roman" w:cs="Times New Roman"/>
                <w:sz w:val="24"/>
              </w:rPr>
              <w:t>vibrational</w:t>
            </w:r>
            <w:r w:rsidRPr="006F467E">
              <w:rPr>
                <w:rFonts w:ascii="Times New Roman" w:eastAsia="Times New Roman" w:hAnsi="Times New Roman" w:cs="Times New Roman"/>
                <w:spacing w:val="-15"/>
                <w:sz w:val="24"/>
              </w:rPr>
              <w:t xml:space="preserve"> </w:t>
            </w:r>
            <w:r w:rsidRPr="006F467E">
              <w:rPr>
                <w:rFonts w:ascii="Times New Roman" w:eastAsia="Times New Roman" w:hAnsi="Times New Roman" w:cs="Times New Roman"/>
                <w:sz w:val="24"/>
              </w:rPr>
              <w:t>transitions,</w:t>
            </w:r>
            <w:r w:rsidRPr="006F467E">
              <w:rPr>
                <w:rFonts w:ascii="Times New Roman" w:eastAsia="Times New Roman" w:hAnsi="Times New Roman" w:cs="Times New Roman"/>
                <w:spacing w:val="-15"/>
                <w:sz w:val="24"/>
              </w:rPr>
              <w:t xml:space="preserve"> </w:t>
            </w:r>
            <w:r w:rsidRPr="006F467E">
              <w:rPr>
                <w:rFonts w:ascii="Times New Roman" w:eastAsia="Times New Roman" w:hAnsi="Times New Roman" w:cs="Times New Roman"/>
                <w:sz w:val="24"/>
              </w:rPr>
              <w:t>regions</w:t>
            </w:r>
            <w:r w:rsidRPr="006F467E">
              <w:rPr>
                <w:rFonts w:ascii="Times New Roman" w:eastAsia="Times New Roman" w:hAnsi="Times New Roman" w:cs="Times New Roman"/>
                <w:spacing w:val="-15"/>
                <w:sz w:val="24"/>
              </w:rPr>
              <w:t xml:space="preserve"> </w:t>
            </w:r>
            <w:r w:rsidRPr="006F467E">
              <w:rPr>
                <w:rFonts w:ascii="Times New Roman" w:eastAsia="Times New Roman" w:hAnsi="Times New Roman" w:cs="Times New Roman"/>
                <w:sz w:val="24"/>
              </w:rPr>
              <w:t>of</w:t>
            </w:r>
            <w:r w:rsidRPr="006F467E">
              <w:rPr>
                <w:rFonts w:ascii="Times New Roman" w:eastAsia="Times New Roman" w:hAnsi="Times New Roman" w:cs="Times New Roman"/>
                <w:spacing w:val="-15"/>
                <w:sz w:val="24"/>
              </w:rPr>
              <w:t xml:space="preserve"> </w:t>
            </w:r>
            <w:r w:rsidRPr="006F467E">
              <w:rPr>
                <w:rFonts w:ascii="Times New Roman" w:eastAsia="Times New Roman" w:hAnsi="Times New Roman" w:cs="Times New Roman"/>
                <w:sz w:val="24"/>
              </w:rPr>
              <w:t>IR spectrum, functional group recognition.</w:t>
            </w:r>
          </w:p>
        </w:tc>
      </w:tr>
      <w:tr w:rsidR="006F467E" w:rsidRPr="006F467E" w:rsidTr="009446F4">
        <w:trPr>
          <w:trHeight w:val="970"/>
        </w:trPr>
        <w:tc>
          <w:tcPr>
            <w:tcW w:w="4273" w:type="dxa"/>
          </w:tcPr>
          <w:p w:rsidR="006F467E" w:rsidRPr="006F467E" w:rsidRDefault="006F467E" w:rsidP="006F467E">
            <w:pPr>
              <w:widowControl w:val="0"/>
              <w:autoSpaceDE w:val="0"/>
              <w:autoSpaceDN w:val="0"/>
              <w:spacing w:after="0" w:line="240" w:lineRule="auto"/>
              <w:ind w:left="112"/>
              <w:jc w:val="both"/>
              <w:rPr>
                <w:rFonts w:ascii="Times New Roman" w:eastAsia="Times New Roman" w:hAnsi="Times New Roman" w:cs="Times New Roman"/>
                <w:sz w:val="24"/>
              </w:rPr>
            </w:pPr>
            <w:r w:rsidRPr="006F467E">
              <w:rPr>
                <w:rFonts w:ascii="Times New Roman" w:eastAsia="Times New Roman" w:hAnsi="Times New Roman" w:cs="Times New Roman"/>
                <w:sz w:val="24"/>
              </w:rPr>
              <w:t>4.NMR</w:t>
            </w:r>
            <w:r w:rsidRPr="006F467E">
              <w:rPr>
                <w:rFonts w:ascii="Times New Roman" w:eastAsia="Times New Roman" w:hAnsi="Times New Roman" w:cs="Times New Roman"/>
                <w:spacing w:val="-10"/>
                <w:sz w:val="24"/>
              </w:rPr>
              <w:t xml:space="preserve"> </w:t>
            </w:r>
            <w:r w:rsidRPr="006F467E">
              <w:rPr>
                <w:rFonts w:ascii="Times New Roman" w:eastAsia="Times New Roman" w:hAnsi="Times New Roman" w:cs="Times New Roman"/>
                <w:spacing w:val="-2"/>
                <w:sz w:val="24"/>
              </w:rPr>
              <w:t>Spectroscopy</w:t>
            </w:r>
          </w:p>
        </w:tc>
        <w:tc>
          <w:tcPr>
            <w:tcW w:w="5305" w:type="dxa"/>
          </w:tcPr>
          <w:p w:rsidR="006F467E" w:rsidRPr="006F467E" w:rsidRDefault="006F467E" w:rsidP="009446F4">
            <w:pPr>
              <w:widowControl w:val="0"/>
              <w:autoSpaceDE w:val="0"/>
              <w:autoSpaceDN w:val="0"/>
              <w:spacing w:after="0" w:line="240" w:lineRule="auto"/>
              <w:ind w:right="509" w:hanging="5"/>
              <w:jc w:val="both"/>
              <w:rPr>
                <w:rFonts w:ascii="Times New Roman" w:eastAsia="Times New Roman" w:hAnsi="Times New Roman" w:cs="Times New Roman"/>
                <w:sz w:val="24"/>
              </w:rPr>
            </w:pPr>
            <w:r w:rsidRPr="006F467E">
              <w:rPr>
                <w:rFonts w:ascii="Times New Roman" w:eastAsia="Times New Roman" w:hAnsi="Times New Roman" w:cs="Times New Roman"/>
                <w:sz w:val="24"/>
              </w:rPr>
              <w:t xml:space="preserve">Understanding of magnetic, non-magnetic </w:t>
            </w:r>
            <w:r>
              <w:rPr>
                <w:rFonts w:ascii="Times New Roman" w:eastAsia="Times New Roman" w:hAnsi="Times New Roman" w:cs="Times New Roman"/>
                <w:sz w:val="24"/>
              </w:rPr>
              <w:t>n</w:t>
            </w:r>
            <w:r w:rsidRPr="006F467E">
              <w:rPr>
                <w:rFonts w:ascii="Times New Roman" w:eastAsia="Times New Roman" w:hAnsi="Times New Roman" w:cs="Times New Roman"/>
                <w:sz w:val="24"/>
              </w:rPr>
              <w:t>uclei,</w:t>
            </w:r>
            <w:r w:rsidRPr="006F467E">
              <w:rPr>
                <w:rFonts w:ascii="Times New Roman" w:eastAsia="Times New Roman" w:hAnsi="Times New Roman" w:cs="Times New Roman"/>
                <w:spacing w:val="-13"/>
                <w:sz w:val="24"/>
              </w:rPr>
              <w:t xml:space="preserve"> </w:t>
            </w:r>
            <w:r w:rsidRPr="006F467E">
              <w:rPr>
                <w:rFonts w:ascii="Times New Roman" w:eastAsia="Times New Roman" w:hAnsi="Times New Roman" w:cs="Times New Roman"/>
                <w:sz w:val="24"/>
              </w:rPr>
              <w:t>shielding-</w:t>
            </w:r>
            <w:proofErr w:type="spellStart"/>
            <w:r w:rsidRPr="006F467E">
              <w:rPr>
                <w:rFonts w:ascii="Times New Roman" w:eastAsia="Times New Roman" w:hAnsi="Times New Roman" w:cs="Times New Roman"/>
                <w:sz w:val="24"/>
              </w:rPr>
              <w:t>deshielding</w:t>
            </w:r>
            <w:proofErr w:type="spellEnd"/>
            <w:r w:rsidRPr="006F467E">
              <w:rPr>
                <w:rFonts w:ascii="Times New Roman" w:eastAsia="Times New Roman" w:hAnsi="Times New Roman" w:cs="Times New Roman"/>
                <w:sz w:val="24"/>
              </w:rPr>
              <w:t>,</w:t>
            </w:r>
            <w:r w:rsidRPr="006F467E">
              <w:rPr>
                <w:rFonts w:ascii="Times New Roman" w:eastAsia="Times New Roman" w:hAnsi="Times New Roman" w:cs="Times New Roman"/>
                <w:spacing w:val="-13"/>
                <w:sz w:val="24"/>
              </w:rPr>
              <w:t xml:space="preserve"> </w:t>
            </w:r>
            <w:r w:rsidRPr="006F467E">
              <w:rPr>
                <w:rFonts w:ascii="Times New Roman" w:eastAsia="Times New Roman" w:hAnsi="Times New Roman" w:cs="Times New Roman"/>
                <w:sz w:val="24"/>
              </w:rPr>
              <w:t>chemical</w:t>
            </w:r>
            <w:r w:rsidRPr="006F467E">
              <w:rPr>
                <w:rFonts w:ascii="Times New Roman" w:eastAsia="Times New Roman" w:hAnsi="Times New Roman" w:cs="Times New Roman"/>
                <w:spacing w:val="-13"/>
                <w:sz w:val="24"/>
              </w:rPr>
              <w:t xml:space="preserve"> </w:t>
            </w:r>
            <w:r w:rsidRPr="006F467E">
              <w:rPr>
                <w:rFonts w:ascii="Times New Roman" w:eastAsia="Times New Roman" w:hAnsi="Times New Roman" w:cs="Times New Roman"/>
                <w:sz w:val="24"/>
              </w:rPr>
              <w:t>shift,</w:t>
            </w:r>
            <w:r w:rsidR="009446F4">
              <w:rPr>
                <w:rFonts w:ascii="Times New Roman" w:eastAsia="Times New Roman" w:hAnsi="Times New Roman" w:cs="Times New Roman"/>
                <w:sz w:val="24"/>
              </w:rPr>
              <w:t xml:space="preserve"> </w:t>
            </w:r>
            <w:r w:rsidRPr="006F467E">
              <w:rPr>
                <w:rFonts w:ascii="Times New Roman" w:eastAsia="Times New Roman" w:hAnsi="Times New Roman" w:cs="Times New Roman"/>
                <w:sz w:val="24"/>
              </w:rPr>
              <w:t>splitting</w:t>
            </w:r>
            <w:r w:rsidRPr="006F467E">
              <w:rPr>
                <w:rFonts w:ascii="Times New Roman" w:eastAsia="Times New Roman" w:hAnsi="Times New Roman" w:cs="Times New Roman"/>
                <w:spacing w:val="1"/>
                <w:sz w:val="24"/>
              </w:rPr>
              <w:t xml:space="preserve"> </w:t>
            </w:r>
            <w:r w:rsidRPr="006F467E">
              <w:rPr>
                <w:rFonts w:ascii="Times New Roman" w:eastAsia="Times New Roman" w:hAnsi="Times New Roman" w:cs="Times New Roman"/>
                <w:spacing w:val="-2"/>
                <w:sz w:val="24"/>
              </w:rPr>
              <w:t>Pattern</w:t>
            </w:r>
          </w:p>
        </w:tc>
      </w:tr>
      <w:tr w:rsidR="006F467E" w:rsidRPr="006F467E" w:rsidTr="00090605">
        <w:trPr>
          <w:trHeight w:val="1658"/>
        </w:trPr>
        <w:tc>
          <w:tcPr>
            <w:tcW w:w="4273" w:type="dxa"/>
          </w:tcPr>
          <w:p w:rsidR="006F467E" w:rsidRPr="006F467E" w:rsidRDefault="006F467E" w:rsidP="006F467E">
            <w:pPr>
              <w:widowControl w:val="0"/>
              <w:autoSpaceDE w:val="0"/>
              <w:autoSpaceDN w:val="0"/>
              <w:spacing w:after="0" w:line="360" w:lineRule="auto"/>
              <w:ind w:left="112"/>
              <w:jc w:val="both"/>
              <w:rPr>
                <w:rFonts w:ascii="Times New Roman" w:eastAsia="Times New Roman" w:hAnsi="Times New Roman" w:cs="Times New Roman"/>
                <w:sz w:val="24"/>
              </w:rPr>
            </w:pPr>
            <w:r w:rsidRPr="006F467E">
              <w:rPr>
                <w:rFonts w:ascii="Times New Roman" w:eastAsia="Times New Roman" w:hAnsi="Times New Roman" w:cs="Times New Roman"/>
                <w:sz w:val="24"/>
              </w:rPr>
              <w:lastRenderedPageBreak/>
              <w:t xml:space="preserve">5. Introduction to Mass spectroscopy. </w:t>
            </w:r>
            <w:r w:rsidRPr="006F467E">
              <w:rPr>
                <w:rFonts w:ascii="Times New Roman" w:eastAsia="Times New Roman" w:hAnsi="Times New Roman" w:cs="Times New Roman"/>
                <w:spacing w:val="-4"/>
                <w:sz w:val="24"/>
              </w:rPr>
              <w:t>Combined</w:t>
            </w:r>
            <w:r w:rsidRPr="006F467E">
              <w:rPr>
                <w:rFonts w:ascii="Times New Roman" w:eastAsia="Times New Roman" w:hAnsi="Times New Roman" w:cs="Times New Roman"/>
                <w:spacing w:val="-11"/>
                <w:sz w:val="24"/>
              </w:rPr>
              <w:t xml:space="preserve"> </w:t>
            </w:r>
            <w:r w:rsidRPr="006F467E">
              <w:rPr>
                <w:rFonts w:ascii="Times New Roman" w:eastAsia="Times New Roman" w:hAnsi="Times New Roman" w:cs="Times New Roman"/>
                <w:spacing w:val="-4"/>
                <w:sz w:val="24"/>
              </w:rPr>
              <w:t>Spectroscopic</w:t>
            </w:r>
            <w:r w:rsidRPr="006F467E">
              <w:rPr>
                <w:rFonts w:ascii="Times New Roman" w:eastAsia="Times New Roman" w:hAnsi="Times New Roman" w:cs="Times New Roman"/>
                <w:spacing w:val="-18"/>
                <w:sz w:val="24"/>
              </w:rPr>
              <w:t xml:space="preserve"> </w:t>
            </w:r>
            <w:r w:rsidRPr="006F467E">
              <w:rPr>
                <w:rFonts w:ascii="Times New Roman" w:eastAsia="Times New Roman" w:hAnsi="Times New Roman" w:cs="Times New Roman"/>
                <w:spacing w:val="-4"/>
                <w:sz w:val="24"/>
              </w:rPr>
              <w:t>Problems</w:t>
            </w:r>
            <w:r w:rsidRPr="006F467E">
              <w:rPr>
                <w:rFonts w:ascii="Times New Roman" w:eastAsia="Times New Roman" w:hAnsi="Times New Roman" w:cs="Times New Roman"/>
                <w:spacing w:val="-7"/>
                <w:sz w:val="24"/>
              </w:rPr>
              <w:t xml:space="preserve"> </w:t>
            </w:r>
            <w:r w:rsidRPr="006F467E">
              <w:rPr>
                <w:rFonts w:ascii="Times New Roman" w:eastAsia="Times New Roman" w:hAnsi="Times New Roman" w:cs="Times New Roman"/>
                <w:spacing w:val="-4"/>
                <w:sz w:val="24"/>
              </w:rPr>
              <w:t>based</w:t>
            </w:r>
            <w:r w:rsidRPr="006F467E">
              <w:rPr>
                <w:rFonts w:ascii="Times New Roman" w:eastAsia="Times New Roman" w:hAnsi="Times New Roman" w:cs="Times New Roman"/>
                <w:spacing w:val="-11"/>
                <w:sz w:val="24"/>
              </w:rPr>
              <w:t xml:space="preserve"> </w:t>
            </w:r>
            <w:r w:rsidRPr="006F467E">
              <w:rPr>
                <w:rFonts w:ascii="Times New Roman" w:eastAsia="Times New Roman" w:hAnsi="Times New Roman" w:cs="Times New Roman"/>
                <w:spacing w:val="-4"/>
                <w:sz w:val="24"/>
              </w:rPr>
              <w:t>on</w:t>
            </w:r>
          </w:p>
          <w:p w:rsidR="006F467E" w:rsidRPr="006F467E" w:rsidRDefault="006F467E" w:rsidP="006F467E">
            <w:pPr>
              <w:widowControl w:val="0"/>
              <w:autoSpaceDE w:val="0"/>
              <w:autoSpaceDN w:val="0"/>
              <w:spacing w:after="0" w:line="240" w:lineRule="auto"/>
              <w:ind w:left="112"/>
              <w:jc w:val="both"/>
              <w:rPr>
                <w:rFonts w:ascii="Times New Roman" w:eastAsia="Times New Roman" w:hAnsi="Times New Roman" w:cs="Times New Roman"/>
                <w:sz w:val="24"/>
              </w:rPr>
            </w:pPr>
            <w:r w:rsidRPr="006F467E">
              <w:rPr>
                <w:rFonts w:ascii="Times New Roman" w:eastAsia="Times New Roman" w:hAnsi="Times New Roman" w:cs="Times New Roman"/>
                <w:sz w:val="24"/>
              </w:rPr>
              <w:t>UV-Vis,</w:t>
            </w:r>
            <w:r w:rsidRPr="006F467E">
              <w:rPr>
                <w:rFonts w:ascii="Times New Roman" w:eastAsia="Times New Roman" w:hAnsi="Times New Roman" w:cs="Times New Roman"/>
                <w:spacing w:val="-13"/>
                <w:sz w:val="24"/>
              </w:rPr>
              <w:t xml:space="preserve"> </w:t>
            </w:r>
            <w:r w:rsidRPr="006F467E">
              <w:rPr>
                <w:rFonts w:ascii="Times New Roman" w:eastAsia="Times New Roman" w:hAnsi="Times New Roman" w:cs="Times New Roman"/>
                <w:sz w:val="24"/>
              </w:rPr>
              <w:t>IR</w:t>
            </w:r>
            <w:r w:rsidRPr="006F467E">
              <w:rPr>
                <w:rFonts w:ascii="Times New Roman" w:eastAsia="Times New Roman" w:hAnsi="Times New Roman" w:cs="Times New Roman"/>
                <w:spacing w:val="-3"/>
                <w:sz w:val="24"/>
              </w:rPr>
              <w:t xml:space="preserve"> </w:t>
            </w:r>
            <w:r w:rsidRPr="006F467E">
              <w:rPr>
                <w:rFonts w:ascii="Times New Roman" w:eastAsia="Times New Roman" w:hAnsi="Times New Roman" w:cs="Times New Roman"/>
                <w:sz w:val="24"/>
              </w:rPr>
              <w:t>and</w:t>
            </w:r>
            <w:r w:rsidRPr="006F467E">
              <w:rPr>
                <w:rFonts w:ascii="Times New Roman" w:eastAsia="Times New Roman" w:hAnsi="Times New Roman" w:cs="Times New Roman"/>
                <w:spacing w:val="-5"/>
                <w:sz w:val="24"/>
              </w:rPr>
              <w:t xml:space="preserve"> </w:t>
            </w:r>
            <w:r w:rsidRPr="006F467E">
              <w:rPr>
                <w:rFonts w:ascii="Times New Roman" w:eastAsia="Times New Roman" w:hAnsi="Times New Roman" w:cs="Times New Roman"/>
                <w:sz w:val="24"/>
              </w:rPr>
              <w:t>NMR</w:t>
            </w:r>
            <w:r w:rsidRPr="006F467E">
              <w:rPr>
                <w:rFonts w:ascii="Times New Roman" w:eastAsia="Times New Roman" w:hAnsi="Times New Roman" w:cs="Times New Roman"/>
                <w:spacing w:val="-5"/>
                <w:sz w:val="24"/>
              </w:rPr>
              <w:t xml:space="preserve"> </w:t>
            </w:r>
            <w:r w:rsidRPr="006F467E">
              <w:rPr>
                <w:rFonts w:ascii="Times New Roman" w:eastAsia="Times New Roman" w:hAnsi="Times New Roman" w:cs="Times New Roman"/>
                <w:spacing w:val="-2"/>
                <w:sz w:val="24"/>
              </w:rPr>
              <w:t>data.</w:t>
            </w:r>
          </w:p>
        </w:tc>
        <w:tc>
          <w:tcPr>
            <w:tcW w:w="5305" w:type="dxa"/>
          </w:tcPr>
          <w:p w:rsidR="006F467E" w:rsidRPr="006F467E" w:rsidRDefault="006F467E" w:rsidP="006F467E">
            <w:pPr>
              <w:widowControl w:val="0"/>
              <w:autoSpaceDE w:val="0"/>
              <w:autoSpaceDN w:val="0"/>
              <w:spacing w:after="0" w:line="362" w:lineRule="auto"/>
              <w:ind w:left="109" w:right="296"/>
              <w:jc w:val="both"/>
              <w:rPr>
                <w:rFonts w:ascii="Times New Roman" w:eastAsia="Times New Roman" w:hAnsi="Times New Roman" w:cs="Times New Roman"/>
                <w:sz w:val="24"/>
              </w:rPr>
            </w:pPr>
            <w:r w:rsidRPr="006F467E">
              <w:rPr>
                <w:rFonts w:ascii="Times New Roman" w:eastAsia="Times New Roman" w:hAnsi="Times New Roman" w:cs="Times New Roman"/>
                <w:sz w:val="24"/>
              </w:rPr>
              <w:t>Knowledge</w:t>
            </w:r>
            <w:r w:rsidRPr="006F467E">
              <w:rPr>
                <w:rFonts w:ascii="Times New Roman" w:eastAsia="Times New Roman" w:hAnsi="Times New Roman" w:cs="Times New Roman"/>
                <w:spacing w:val="-15"/>
                <w:sz w:val="24"/>
              </w:rPr>
              <w:t xml:space="preserve"> </w:t>
            </w:r>
            <w:r w:rsidRPr="006F467E">
              <w:rPr>
                <w:rFonts w:ascii="Times New Roman" w:eastAsia="Times New Roman" w:hAnsi="Times New Roman" w:cs="Times New Roman"/>
                <w:sz w:val="24"/>
              </w:rPr>
              <w:t>of</w:t>
            </w:r>
            <w:r w:rsidRPr="006F467E">
              <w:rPr>
                <w:rFonts w:ascii="Times New Roman" w:eastAsia="Times New Roman" w:hAnsi="Times New Roman" w:cs="Times New Roman"/>
                <w:spacing w:val="-15"/>
                <w:sz w:val="24"/>
              </w:rPr>
              <w:t xml:space="preserve"> </w:t>
            </w:r>
            <w:r w:rsidRPr="006F467E">
              <w:rPr>
                <w:rFonts w:ascii="Times New Roman" w:eastAsia="Times New Roman" w:hAnsi="Times New Roman" w:cs="Times New Roman"/>
                <w:sz w:val="24"/>
              </w:rPr>
              <w:t>molecular</w:t>
            </w:r>
            <w:r w:rsidRPr="006F467E">
              <w:rPr>
                <w:rFonts w:ascii="Times New Roman" w:eastAsia="Times New Roman" w:hAnsi="Times New Roman" w:cs="Times New Roman"/>
                <w:spacing w:val="-15"/>
                <w:sz w:val="24"/>
              </w:rPr>
              <w:t xml:space="preserve"> </w:t>
            </w:r>
            <w:r w:rsidRPr="006F467E">
              <w:rPr>
                <w:rFonts w:ascii="Times New Roman" w:eastAsia="Times New Roman" w:hAnsi="Times New Roman" w:cs="Times New Roman"/>
                <w:sz w:val="24"/>
              </w:rPr>
              <w:t>ion,</w:t>
            </w:r>
            <w:r w:rsidRPr="006F467E">
              <w:rPr>
                <w:rFonts w:ascii="Times New Roman" w:eastAsia="Times New Roman" w:hAnsi="Times New Roman" w:cs="Times New Roman"/>
                <w:spacing w:val="-15"/>
                <w:sz w:val="24"/>
              </w:rPr>
              <w:t xml:space="preserve"> </w:t>
            </w:r>
            <w:r w:rsidRPr="006F467E">
              <w:rPr>
                <w:rFonts w:ascii="Times New Roman" w:eastAsia="Times New Roman" w:hAnsi="Times New Roman" w:cs="Times New Roman"/>
                <w:sz w:val="24"/>
              </w:rPr>
              <w:t>fragmentation</w:t>
            </w:r>
            <w:r w:rsidRPr="006F467E">
              <w:rPr>
                <w:rFonts w:ascii="Times New Roman" w:eastAsia="Times New Roman" w:hAnsi="Times New Roman" w:cs="Times New Roman"/>
                <w:spacing w:val="-15"/>
                <w:sz w:val="24"/>
              </w:rPr>
              <w:t xml:space="preserve"> </w:t>
            </w:r>
            <w:r w:rsidRPr="006F467E">
              <w:rPr>
                <w:rFonts w:ascii="Times New Roman" w:eastAsia="Times New Roman" w:hAnsi="Times New Roman" w:cs="Times New Roman"/>
                <w:sz w:val="24"/>
              </w:rPr>
              <w:t>pattern and different types of ions produced.</w:t>
            </w:r>
            <w:r>
              <w:rPr>
                <w:rFonts w:ascii="Times New Roman" w:eastAsia="Times New Roman" w:hAnsi="Times New Roman" w:cs="Times New Roman"/>
                <w:sz w:val="24"/>
              </w:rPr>
              <w:t xml:space="preserve"> </w:t>
            </w:r>
            <w:r w:rsidRPr="006F467E">
              <w:rPr>
                <w:rFonts w:ascii="Times New Roman" w:eastAsia="Times New Roman" w:hAnsi="Times New Roman" w:cs="Times New Roman"/>
                <w:sz w:val="24"/>
              </w:rPr>
              <w:t>Student</w:t>
            </w:r>
            <w:r w:rsidRPr="006F467E">
              <w:rPr>
                <w:rFonts w:ascii="Times New Roman" w:eastAsia="Times New Roman" w:hAnsi="Times New Roman" w:cs="Times New Roman"/>
                <w:spacing w:val="-6"/>
                <w:sz w:val="24"/>
              </w:rPr>
              <w:t xml:space="preserve"> </w:t>
            </w:r>
            <w:r w:rsidRPr="006F467E">
              <w:rPr>
                <w:rFonts w:ascii="Times New Roman" w:eastAsia="Times New Roman" w:hAnsi="Times New Roman" w:cs="Times New Roman"/>
                <w:sz w:val="24"/>
              </w:rPr>
              <w:t>will</w:t>
            </w:r>
            <w:r w:rsidRPr="006F467E">
              <w:rPr>
                <w:rFonts w:ascii="Times New Roman" w:eastAsia="Times New Roman" w:hAnsi="Times New Roman" w:cs="Times New Roman"/>
                <w:spacing w:val="-7"/>
                <w:sz w:val="24"/>
              </w:rPr>
              <w:t xml:space="preserve"> </w:t>
            </w:r>
            <w:r w:rsidRPr="006F467E">
              <w:rPr>
                <w:rFonts w:ascii="Times New Roman" w:eastAsia="Times New Roman" w:hAnsi="Times New Roman" w:cs="Times New Roman"/>
                <w:sz w:val="24"/>
              </w:rPr>
              <w:t>predict</w:t>
            </w:r>
            <w:r w:rsidRPr="006F467E">
              <w:rPr>
                <w:rFonts w:ascii="Times New Roman" w:eastAsia="Times New Roman" w:hAnsi="Times New Roman" w:cs="Times New Roman"/>
                <w:spacing w:val="-8"/>
                <w:sz w:val="24"/>
              </w:rPr>
              <w:t xml:space="preserve"> </w:t>
            </w:r>
            <w:r w:rsidRPr="006F467E">
              <w:rPr>
                <w:rFonts w:ascii="Times New Roman" w:eastAsia="Times New Roman" w:hAnsi="Times New Roman" w:cs="Times New Roman"/>
                <w:sz w:val="24"/>
              </w:rPr>
              <w:t>the</w:t>
            </w:r>
            <w:r w:rsidRPr="006F467E">
              <w:rPr>
                <w:rFonts w:ascii="Times New Roman" w:eastAsia="Times New Roman" w:hAnsi="Times New Roman" w:cs="Times New Roman"/>
                <w:spacing w:val="-8"/>
                <w:sz w:val="24"/>
              </w:rPr>
              <w:t xml:space="preserve"> </w:t>
            </w:r>
            <w:r w:rsidRPr="006F467E">
              <w:rPr>
                <w:rFonts w:ascii="Times New Roman" w:eastAsia="Times New Roman" w:hAnsi="Times New Roman" w:cs="Times New Roman"/>
                <w:sz w:val="24"/>
              </w:rPr>
              <w:t>structure</w:t>
            </w:r>
            <w:r w:rsidRPr="006F467E">
              <w:rPr>
                <w:rFonts w:ascii="Times New Roman" w:eastAsia="Times New Roman" w:hAnsi="Times New Roman" w:cs="Times New Roman"/>
                <w:spacing w:val="-9"/>
                <w:sz w:val="24"/>
              </w:rPr>
              <w:t xml:space="preserve"> </w:t>
            </w:r>
            <w:r w:rsidRPr="006F467E">
              <w:rPr>
                <w:rFonts w:ascii="Times New Roman" w:eastAsia="Times New Roman" w:hAnsi="Times New Roman" w:cs="Times New Roman"/>
                <w:sz w:val="24"/>
              </w:rPr>
              <w:t>of</w:t>
            </w:r>
            <w:r w:rsidRPr="006F467E">
              <w:rPr>
                <w:rFonts w:ascii="Times New Roman" w:eastAsia="Times New Roman" w:hAnsi="Times New Roman" w:cs="Times New Roman"/>
                <w:spacing w:val="-10"/>
                <w:sz w:val="24"/>
              </w:rPr>
              <w:t xml:space="preserve"> </w:t>
            </w:r>
            <w:r w:rsidRPr="006F467E">
              <w:rPr>
                <w:rFonts w:ascii="Times New Roman" w:eastAsia="Times New Roman" w:hAnsi="Times New Roman" w:cs="Times New Roman"/>
                <w:spacing w:val="-2"/>
                <w:sz w:val="24"/>
              </w:rPr>
              <w:t>organic</w:t>
            </w:r>
            <w:r>
              <w:rPr>
                <w:rFonts w:ascii="Times New Roman" w:eastAsia="Times New Roman" w:hAnsi="Times New Roman" w:cs="Times New Roman"/>
                <w:spacing w:val="-2"/>
                <w:sz w:val="24"/>
              </w:rPr>
              <w:t xml:space="preserve"> </w:t>
            </w:r>
            <w:r w:rsidRPr="006F467E">
              <w:rPr>
                <w:rFonts w:ascii="Times New Roman" w:eastAsia="Times New Roman" w:hAnsi="Times New Roman" w:cs="Times New Roman"/>
                <w:sz w:val="24"/>
              </w:rPr>
              <w:t>compound</w:t>
            </w:r>
            <w:r w:rsidRPr="006F467E">
              <w:rPr>
                <w:rFonts w:ascii="Times New Roman" w:eastAsia="Times New Roman" w:hAnsi="Times New Roman" w:cs="Times New Roman"/>
                <w:spacing w:val="-8"/>
                <w:sz w:val="24"/>
              </w:rPr>
              <w:t xml:space="preserve"> </w:t>
            </w:r>
            <w:r w:rsidRPr="006F467E">
              <w:rPr>
                <w:rFonts w:ascii="Times New Roman" w:eastAsia="Times New Roman" w:hAnsi="Times New Roman" w:cs="Times New Roman"/>
                <w:sz w:val="24"/>
              </w:rPr>
              <w:t>with</w:t>
            </w:r>
            <w:r w:rsidRPr="006F467E">
              <w:rPr>
                <w:rFonts w:ascii="Times New Roman" w:eastAsia="Times New Roman" w:hAnsi="Times New Roman" w:cs="Times New Roman"/>
                <w:spacing w:val="-8"/>
                <w:sz w:val="24"/>
              </w:rPr>
              <w:t xml:space="preserve"> </w:t>
            </w:r>
            <w:r w:rsidRPr="006F467E">
              <w:rPr>
                <w:rFonts w:ascii="Times New Roman" w:eastAsia="Times New Roman" w:hAnsi="Times New Roman" w:cs="Times New Roman"/>
                <w:sz w:val="24"/>
              </w:rPr>
              <w:t>the</w:t>
            </w:r>
            <w:r w:rsidRPr="006F467E">
              <w:rPr>
                <w:rFonts w:ascii="Times New Roman" w:eastAsia="Times New Roman" w:hAnsi="Times New Roman" w:cs="Times New Roman"/>
                <w:spacing w:val="-9"/>
                <w:sz w:val="24"/>
              </w:rPr>
              <w:t xml:space="preserve"> </w:t>
            </w:r>
            <w:r w:rsidRPr="006F467E">
              <w:rPr>
                <w:rFonts w:ascii="Times New Roman" w:eastAsia="Times New Roman" w:hAnsi="Times New Roman" w:cs="Times New Roman"/>
                <w:sz w:val="24"/>
              </w:rPr>
              <w:t>help</w:t>
            </w:r>
            <w:r w:rsidRPr="006F467E">
              <w:rPr>
                <w:rFonts w:ascii="Times New Roman" w:eastAsia="Times New Roman" w:hAnsi="Times New Roman" w:cs="Times New Roman"/>
                <w:spacing w:val="-3"/>
                <w:sz w:val="24"/>
              </w:rPr>
              <w:t xml:space="preserve"> </w:t>
            </w:r>
            <w:r w:rsidRPr="006F467E">
              <w:rPr>
                <w:rFonts w:ascii="Times New Roman" w:eastAsia="Times New Roman" w:hAnsi="Times New Roman" w:cs="Times New Roman"/>
                <w:sz w:val="24"/>
              </w:rPr>
              <w:t>of</w:t>
            </w:r>
            <w:r w:rsidRPr="006F467E">
              <w:rPr>
                <w:rFonts w:ascii="Times New Roman" w:eastAsia="Times New Roman" w:hAnsi="Times New Roman" w:cs="Times New Roman"/>
                <w:spacing w:val="-9"/>
                <w:sz w:val="24"/>
              </w:rPr>
              <w:t xml:space="preserve"> </w:t>
            </w:r>
            <w:r w:rsidRPr="006F467E">
              <w:rPr>
                <w:rFonts w:ascii="Times New Roman" w:eastAsia="Times New Roman" w:hAnsi="Times New Roman" w:cs="Times New Roman"/>
                <w:sz w:val="24"/>
              </w:rPr>
              <w:t>provided</w:t>
            </w:r>
            <w:r w:rsidRPr="006F467E">
              <w:rPr>
                <w:rFonts w:ascii="Times New Roman" w:eastAsia="Times New Roman" w:hAnsi="Times New Roman" w:cs="Times New Roman"/>
                <w:spacing w:val="-10"/>
                <w:sz w:val="24"/>
              </w:rPr>
              <w:t xml:space="preserve"> </w:t>
            </w:r>
            <w:r w:rsidRPr="006F467E">
              <w:rPr>
                <w:rFonts w:ascii="Times New Roman" w:eastAsia="Times New Roman" w:hAnsi="Times New Roman" w:cs="Times New Roman"/>
                <w:sz w:val="24"/>
              </w:rPr>
              <w:t>spectral</w:t>
            </w:r>
            <w:r w:rsidRPr="006F467E">
              <w:rPr>
                <w:rFonts w:ascii="Times New Roman" w:eastAsia="Times New Roman" w:hAnsi="Times New Roman" w:cs="Times New Roman"/>
                <w:spacing w:val="-4"/>
                <w:sz w:val="24"/>
              </w:rPr>
              <w:t xml:space="preserve"> </w:t>
            </w:r>
            <w:r w:rsidRPr="006F467E">
              <w:rPr>
                <w:rFonts w:ascii="Times New Roman" w:eastAsia="Times New Roman" w:hAnsi="Times New Roman" w:cs="Times New Roman"/>
                <w:spacing w:val="-2"/>
                <w:sz w:val="24"/>
              </w:rPr>
              <w:t>data.</w:t>
            </w:r>
          </w:p>
        </w:tc>
      </w:tr>
    </w:tbl>
    <w:p w:rsidR="006F467E" w:rsidRDefault="006F467E" w:rsidP="006F467E">
      <w:pPr>
        <w:spacing w:after="0" w:line="240" w:lineRule="auto"/>
        <w:jc w:val="both"/>
        <w:rPr>
          <w:rFonts w:ascii="Arial" w:hAnsi="Arial" w:cs="Arial"/>
          <w:b/>
          <w:bCs/>
          <w:lang w:val="en-IN"/>
        </w:rPr>
      </w:pPr>
    </w:p>
    <w:p w:rsidR="006F467E" w:rsidRDefault="006F467E" w:rsidP="006F467E">
      <w:pPr>
        <w:spacing w:after="0" w:line="240" w:lineRule="auto"/>
        <w:jc w:val="both"/>
        <w:rPr>
          <w:rFonts w:ascii="Arial" w:hAnsi="Arial" w:cs="Arial"/>
          <w:b/>
          <w:bCs/>
          <w:lang w:val="en-IN"/>
        </w:rPr>
      </w:pPr>
    </w:p>
    <w:p w:rsidR="006F467E" w:rsidRDefault="009446F4" w:rsidP="009446F4">
      <w:pPr>
        <w:spacing w:after="0" w:line="240" w:lineRule="auto"/>
        <w:rPr>
          <w:rFonts w:ascii="Calibri"/>
          <w:b/>
          <w:sz w:val="24"/>
        </w:rPr>
      </w:pPr>
      <w:r>
        <w:rPr>
          <w:rFonts w:ascii="Calibri"/>
          <w:b/>
          <w:sz w:val="24"/>
        </w:rPr>
        <w:t xml:space="preserve">                                                 </w:t>
      </w:r>
      <w:r w:rsidR="006F467E">
        <w:rPr>
          <w:rFonts w:ascii="Calibri"/>
          <w:b/>
          <w:sz w:val="24"/>
        </w:rPr>
        <w:t>B.</w:t>
      </w:r>
      <w:r w:rsidR="006F467E">
        <w:rPr>
          <w:rFonts w:ascii="Calibri"/>
          <w:b/>
          <w:spacing w:val="-4"/>
          <w:sz w:val="24"/>
        </w:rPr>
        <w:t xml:space="preserve"> </w:t>
      </w:r>
      <w:r w:rsidR="006F467E">
        <w:rPr>
          <w:rFonts w:ascii="Calibri"/>
          <w:b/>
          <w:sz w:val="24"/>
        </w:rPr>
        <w:t>Sc.</w:t>
      </w:r>
      <w:r w:rsidR="006F467E">
        <w:rPr>
          <w:rFonts w:ascii="Calibri"/>
          <w:b/>
          <w:spacing w:val="-11"/>
          <w:sz w:val="24"/>
        </w:rPr>
        <w:t xml:space="preserve"> </w:t>
      </w:r>
      <w:r w:rsidR="006F467E">
        <w:rPr>
          <w:rFonts w:ascii="Calibri"/>
          <w:b/>
          <w:sz w:val="24"/>
        </w:rPr>
        <w:t>Part</w:t>
      </w:r>
      <w:r w:rsidR="006F467E">
        <w:rPr>
          <w:rFonts w:ascii="Calibri"/>
          <w:b/>
          <w:spacing w:val="-8"/>
          <w:sz w:val="24"/>
        </w:rPr>
        <w:t xml:space="preserve"> </w:t>
      </w:r>
      <w:r w:rsidR="006F467E">
        <w:rPr>
          <w:rFonts w:ascii="Calibri"/>
          <w:b/>
          <w:sz w:val="24"/>
        </w:rPr>
        <w:t>III</w:t>
      </w:r>
      <w:r w:rsidR="006F467E">
        <w:rPr>
          <w:rFonts w:ascii="Calibri"/>
          <w:b/>
          <w:spacing w:val="-13"/>
          <w:sz w:val="24"/>
        </w:rPr>
        <w:t xml:space="preserve"> </w:t>
      </w:r>
      <w:r w:rsidR="006F467E">
        <w:rPr>
          <w:rFonts w:ascii="Calibri"/>
          <w:b/>
          <w:sz w:val="24"/>
        </w:rPr>
        <w:t>(NEP</w:t>
      </w:r>
      <w:r w:rsidR="006F467E">
        <w:rPr>
          <w:rFonts w:ascii="Calibri"/>
          <w:b/>
          <w:spacing w:val="-4"/>
          <w:sz w:val="24"/>
        </w:rPr>
        <w:t xml:space="preserve"> </w:t>
      </w:r>
      <w:r w:rsidR="006F467E">
        <w:rPr>
          <w:rFonts w:ascii="Calibri"/>
          <w:b/>
          <w:sz w:val="24"/>
        </w:rPr>
        <w:t>1.</w:t>
      </w:r>
      <w:r w:rsidR="006F467E">
        <w:rPr>
          <w:rFonts w:ascii="Calibri"/>
          <w:b/>
          <w:spacing w:val="-1"/>
          <w:sz w:val="24"/>
        </w:rPr>
        <w:t xml:space="preserve"> </w:t>
      </w:r>
      <w:r w:rsidR="006F467E">
        <w:rPr>
          <w:rFonts w:ascii="Calibri"/>
          <w:b/>
          <w:sz w:val="24"/>
        </w:rPr>
        <w:t>0)</w:t>
      </w:r>
      <w:r w:rsidR="006F467E">
        <w:rPr>
          <w:rFonts w:ascii="Calibri"/>
          <w:b/>
          <w:spacing w:val="-10"/>
          <w:sz w:val="24"/>
        </w:rPr>
        <w:t xml:space="preserve"> </w:t>
      </w:r>
      <w:r w:rsidR="006F467E">
        <w:rPr>
          <w:rFonts w:ascii="Calibri"/>
          <w:b/>
          <w:sz w:val="24"/>
        </w:rPr>
        <w:t>SEMESTER-</w:t>
      </w:r>
      <w:r w:rsidR="006F467E">
        <w:rPr>
          <w:rFonts w:ascii="Calibri"/>
          <w:b/>
          <w:spacing w:val="-10"/>
          <w:sz w:val="24"/>
        </w:rPr>
        <w:t>V</w:t>
      </w:r>
    </w:p>
    <w:p w:rsidR="006F467E" w:rsidRDefault="006F467E" w:rsidP="009446F4">
      <w:pPr>
        <w:spacing w:after="0" w:line="240" w:lineRule="auto"/>
        <w:jc w:val="center"/>
        <w:rPr>
          <w:rFonts w:ascii="Calibri"/>
          <w:b/>
          <w:sz w:val="24"/>
        </w:rPr>
      </w:pPr>
      <w:r>
        <w:rPr>
          <w:rFonts w:ascii="Calibri"/>
          <w:b/>
          <w:sz w:val="24"/>
        </w:rPr>
        <w:t>Paper</w:t>
      </w:r>
      <w:r>
        <w:rPr>
          <w:rFonts w:ascii="Calibri"/>
          <w:b/>
          <w:spacing w:val="-10"/>
          <w:sz w:val="24"/>
        </w:rPr>
        <w:t xml:space="preserve"> </w:t>
      </w:r>
      <w:r>
        <w:rPr>
          <w:rFonts w:ascii="Calibri"/>
          <w:b/>
          <w:sz w:val="24"/>
        </w:rPr>
        <w:t>No.</w:t>
      </w:r>
      <w:r>
        <w:rPr>
          <w:rFonts w:ascii="Calibri"/>
          <w:b/>
          <w:spacing w:val="-8"/>
          <w:sz w:val="24"/>
        </w:rPr>
        <w:t xml:space="preserve"> </w:t>
      </w:r>
      <w:proofErr w:type="gramStart"/>
      <w:r>
        <w:rPr>
          <w:rFonts w:ascii="Calibri"/>
          <w:b/>
          <w:sz w:val="24"/>
        </w:rPr>
        <w:t>DSE-E7</w:t>
      </w:r>
      <w:r>
        <w:rPr>
          <w:rFonts w:ascii="Calibri"/>
          <w:b/>
          <w:spacing w:val="37"/>
          <w:sz w:val="24"/>
        </w:rPr>
        <w:t xml:space="preserve"> </w:t>
      </w:r>
      <w:r>
        <w:rPr>
          <w:rFonts w:ascii="Calibri"/>
          <w:b/>
          <w:sz w:val="24"/>
        </w:rPr>
        <w:t>Chemistry</w:t>
      </w:r>
      <w:r>
        <w:rPr>
          <w:rFonts w:ascii="Calibri"/>
          <w:b/>
          <w:spacing w:val="-10"/>
          <w:sz w:val="24"/>
        </w:rPr>
        <w:t xml:space="preserve"> </w:t>
      </w:r>
      <w:r>
        <w:rPr>
          <w:rFonts w:ascii="Calibri"/>
          <w:b/>
          <w:sz w:val="24"/>
        </w:rPr>
        <w:t>Paper</w:t>
      </w:r>
      <w:r>
        <w:rPr>
          <w:rFonts w:ascii="Calibri"/>
          <w:b/>
          <w:spacing w:val="-7"/>
          <w:sz w:val="24"/>
        </w:rPr>
        <w:t xml:space="preserve"> </w:t>
      </w:r>
      <w:r>
        <w:rPr>
          <w:rFonts w:ascii="Calibri"/>
          <w:b/>
          <w:sz w:val="24"/>
        </w:rPr>
        <w:t>No.</w:t>
      </w:r>
      <w:proofErr w:type="gramEnd"/>
      <w:r>
        <w:rPr>
          <w:rFonts w:ascii="Calibri"/>
          <w:b/>
          <w:spacing w:val="-9"/>
          <w:sz w:val="24"/>
        </w:rPr>
        <w:t xml:space="preserve"> </w:t>
      </w:r>
      <w:r>
        <w:rPr>
          <w:rFonts w:ascii="Calibri"/>
          <w:b/>
          <w:sz w:val="24"/>
        </w:rPr>
        <w:t>XI</w:t>
      </w:r>
      <w:r>
        <w:rPr>
          <w:rFonts w:ascii="Calibri"/>
          <w:b/>
          <w:spacing w:val="-2"/>
          <w:sz w:val="24"/>
        </w:rPr>
        <w:t xml:space="preserve"> </w:t>
      </w:r>
      <w:r>
        <w:rPr>
          <w:rFonts w:ascii="Calibri"/>
          <w:b/>
          <w:sz w:val="24"/>
        </w:rPr>
        <w:t xml:space="preserve">(Physical </w:t>
      </w:r>
      <w:r>
        <w:rPr>
          <w:rFonts w:ascii="Calibri"/>
          <w:b/>
          <w:spacing w:val="-2"/>
          <w:sz w:val="24"/>
        </w:rPr>
        <w:t>Chemistry)</w:t>
      </w:r>
    </w:p>
    <w:p w:rsidR="006F467E" w:rsidRDefault="006F467E" w:rsidP="009446F4">
      <w:pPr>
        <w:spacing w:after="0" w:line="240" w:lineRule="auto"/>
        <w:jc w:val="center"/>
        <w:rPr>
          <w:rFonts w:ascii="Calibri"/>
          <w:b/>
          <w:sz w:val="24"/>
        </w:rPr>
      </w:pPr>
      <w:r>
        <w:rPr>
          <w:rFonts w:ascii="Calibri"/>
          <w:b/>
          <w:sz w:val="24"/>
        </w:rPr>
        <w:t>(Theory</w:t>
      </w:r>
      <w:r>
        <w:rPr>
          <w:rFonts w:ascii="Calibri"/>
          <w:b/>
          <w:spacing w:val="-6"/>
          <w:sz w:val="24"/>
        </w:rPr>
        <w:t xml:space="preserve"> </w:t>
      </w:r>
      <w:r>
        <w:rPr>
          <w:rFonts w:ascii="Calibri"/>
          <w:b/>
          <w:sz w:val="24"/>
        </w:rPr>
        <w:t>Credits:</w:t>
      </w:r>
      <w:r>
        <w:rPr>
          <w:rFonts w:ascii="Calibri"/>
          <w:b/>
          <w:spacing w:val="-6"/>
          <w:sz w:val="24"/>
        </w:rPr>
        <w:t xml:space="preserve"> </w:t>
      </w:r>
      <w:r>
        <w:rPr>
          <w:rFonts w:ascii="Calibri"/>
          <w:b/>
          <w:sz w:val="24"/>
        </w:rPr>
        <w:t>02,</w:t>
      </w:r>
      <w:r>
        <w:rPr>
          <w:rFonts w:ascii="Calibri"/>
          <w:b/>
          <w:spacing w:val="-10"/>
          <w:sz w:val="24"/>
        </w:rPr>
        <w:t xml:space="preserve"> </w:t>
      </w:r>
      <w:r>
        <w:rPr>
          <w:rFonts w:ascii="Calibri"/>
          <w:b/>
          <w:sz w:val="24"/>
        </w:rPr>
        <w:t>30</w:t>
      </w:r>
      <w:r>
        <w:rPr>
          <w:rFonts w:ascii="Calibri"/>
          <w:b/>
          <w:spacing w:val="-6"/>
          <w:sz w:val="24"/>
        </w:rPr>
        <w:t xml:space="preserve"> </w:t>
      </w:r>
      <w:r>
        <w:rPr>
          <w:rFonts w:ascii="Calibri"/>
          <w:b/>
          <w:spacing w:val="-2"/>
          <w:sz w:val="24"/>
        </w:rPr>
        <w:t>hours.)</w:t>
      </w:r>
    </w:p>
    <w:p w:rsidR="006F467E" w:rsidRDefault="006F467E" w:rsidP="009446F4">
      <w:pPr>
        <w:pStyle w:val="BodyText"/>
        <w:rPr>
          <w:rFonts w:ascii="Calibri"/>
          <w:b/>
        </w:rPr>
      </w:pPr>
    </w:p>
    <w:p w:rsidR="006F467E" w:rsidRDefault="006F467E" w:rsidP="009446F4">
      <w:pPr>
        <w:pStyle w:val="Heading1"/>
        <w:spacing w:before="0"/>
        <w:ind w:left="0"/>
      </w:pPr>
      <w:r>
        <w:t>Expected</w:t>
      </w:r>
      <w:r>
        <w:rPr>
          <w:spacing w:val="-6"/>
        </w:rPr>
        <w:t xml:space="preserve"> </w:t>
      </w:r>
      <w:r>
        <w:t>learning</w:t>
      </w:r>
      <w:r>
        <w:rPr>
          <w:spacing w:val="-8"/>
        </w:rPr>
        <w:t xml:space="preserve"> </w:t>
      </w:r>
      <w:r>
        <w:rPr>
          <w:spacing w:val="-2"/>
        </w:rPr>
        <w:t>Outcomes:</w:t>
      </w:r>
    </w:p>
    <w:p w:rsidR="006F467E" w:rsidRDefault="006F467E" w:rsidP="009446F4">
      <w:pPr>
        <w:pStyle w:val="BodyText"/>
        <w:rPr>
          <w:b/>
          <w:sz w:val="20"/>
        </w:rPr>
      </w:pP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0"/>
        <w:gridCol w:w="5389"/>
      </w:tblGrid>
      <w:tr w:rsidR="006F467E" w:rsidTr="00090605">
        <w:trPr>
          <w:trHeight w:val="321"/>
        </w:trPr>
        <w:tc>
          <w:tcPr>
            <w:tcW w:w="4220" w:type="dxa"/>
          </w:tcPr>
          <w:p w:rsidR="006F467E" w:rsidRDefault="006F467E" w:rsidP="009446F4">
            <w:pPr>
              <w:pStyle w:val="TableParagraph"/>
              <w:ind w:left="0"/>
              <w:rPr>
                <w:b/>
                <w:sz w:val="28"/>
              </w:rPr>
            </w:pPr>
            <w:r>
              <w:rPr>
                <w:b/>
                <w:sz w:val="28"/>
              </w:rPr>
              <w:t>Name</w:t>
            </w:r>
            <w:r>
              <w:rPr>
                <w:b/>
                <w:spacing w:val="-4"/>
                <w:sz w:val="28"/>
              </w:rPr>
              <w:t xml:space="preserve"> </w:t>
            </w:r>
            <w:r>
              <w:rPr>
                <w:b/>
                <w:sz w:val="28"/>
              </w:rPr>
              <w:t>of</w:t>
            </w:r>
            <w:r>
              <w:rPr>
                <w:b/>
                <w:spacing w:val="-1"/>
                <w:sz w:val="28"/>
              </w:rPr>
              <w:t xml:space="preserve"> </w:t>
            </w:r>
            <w:r>
              <w:rPr>
                <w:b/>
                <w:sz w:val="28"/>
              </w:rPr>
              <w:t>the</w:t>
            </w:r>
            <w:r>
              <w:rPr>
                <w:b/>
                <w:spacing w:val="-1"/>
                <w:sz w:val="28"/>
              </w:rPr>
              <w:t xml:space="preserve"> </w:t>
            </w:r>
            <w:r>
              <w:rPr>
                <w:b/>
                <w:spacing w:val="-2"/>
                <w:sz w:val="28"/>
              </w:rPr>
              <w:t>Topics</w:t>
            </w:r>
          </w:p>
        </w:tc>
        <w:tc>
          <w:tcPr>
            <w:tcW w:w="5389" w:type="dxa"/>
          </w:tcPr>
          <w:p w:rsidR="006F467E" w:rsidRDefault="006F467E" w:rsidP="009446F4">
            <w:pPr>
              <w:pStyle w:val="TableParagraph"/>
              <w:ind w:left="0"/>
              <w:rPr>
                <w:b/>
                <w:sz w:val="28"/>
              </w:rPr>
            </w:pPr>
            <w:r>
              <w:rPr>
                <w:b/>
                <w:sz w:val="28"/>
              </w:rPr>
              <w:t>Expected</w:t>
            </w:r>
            <w:r>
              <w:rPr>
                <w:b/>
                <w:spacing w:val="-5"/>
                <w:sz w:val="28"/>
              </w:rPr>
              <w:t xml:space="preserve"> </w:t>
            </w:r>
            <w:r>
              <w:rPr>
                <w:b/>
                <w:sz w:val="28"/>
              </w:rPr>
              <w:t>Learning</w:t>
            </w:r>
            <w:r>
              <w:rPr>
                <w:b/>
                <w:spacing w:val="-7"/>
                <w:sz w:val="28"/>
              </w:rPr>
              <w:t xml:space="preserve"> </w:t>
            </w:r>
            <w:r>
              <w:rPr>
                <w:b/>
                <w:spacing w:val="-2"/>
                <w:sz w:val="28"/>
              </w:rPr>
              <w:t>Outcome</w:t>
            </w:r>
          </w:p>
        </w:tc>
      </w:tr>
      <w:tr w:rsidR="006F467E" w:rsidTr="00090605">
        <w:trPr>
          <w:trHeight w:val="1380"/>
        </w:trPr>
        <w:tc>
          <w:tcPr>
            <w:tcW w:w="4220" w:type="dxa"/>
          </w:tcPr>
          <w:p w:rsidR="006F467E" w:rsidRDefault="006F467E" w:rsidP="009446F4">
            <w:pPr>
              <w:pStyle w:val="TableParagraph"/>
              <w:ind w:left="0"/>
              <w:rPr>
                <w:sz w:val="24"/>
              </w:rPr>
            </w:pPr>
            <w:r>
              <w:rPr>
                <w:sz w:val="24"/>
              </w:rPr>
              <w:t>1.Elementary</w:t>
            </w:r>
            <w:r>
              <w:rPr>
                <w:spacing w:val="-2"/>
                <w:sz w:val="24"/>
              </w:rPr>
              <w:t xml:space="preserve"> </w:t>
            </w:r>
            <w:r>
              <w:rPr>
                <w:sz w:val="24"/>
              </w:rPr>
              <w:t>quantum</w:t>
            </w:r>
            <w:r>
              <w:rPr>
                <w:spacing w:val="-2"/>
                <w:sz w:val="24"/>
              </w:rPr>
              <w:t xml:space="preserve"> mechanics</w:t>
            </w:r>
          </w:p>
        </w:tc>
        <w:tc>
          <w:tcPr>
            <w:tcW w:w="5389" w:type="dxa"/>
          </w:tcPr>
          <w:p w:rsidR="006F467E" w:rsidRDefault="006F467E" w:rsidP="009446F4">
            <w:pPr>
              <w:pStyle w:val="TableParagraph"/>
              <w:ind w:left="0"/>
              <w:jc w:val="both"/>
              <w:rPr>
                <w:sz w:val="24"/>
              </w:rPr>
            </w:pPr>
            <w:r>
              <w:rPr>
                <w:sz w:val="24"/>
              </w:rPr>
              <w:t>Learning and understanding quantum Chemistry, Heisenberg’s</w:t>
            </w:r>
            <w:r>
              <w:rPr>
                <w:spacing w:val="-6"/>
                <w:sz w:val="24"/>
              </w:rPr>
              <w:t xml:space="preserve"> </w:t>
            </w:r>
            <w:r>
              <w:rPr>
                <w:sz w:val="24"/>
              </w:rPr>
              <w:t>uncertainty</w:t>
            </w:r>
            <w:r>
              <w:rPr>
                <w:spacing w:val="-4"/>
                <w:sz w:val="24"/>
              </w:rPr>
              <w:t xml:space="preserve"> </w:t>
            </w:r>
            <w:r>
              <w:rPr>
                <w:sz w:val="24"/>
              </w:rPr>
              <w:t>principle,</w:t>
            </w:r>
            <w:r>
              <w:rPr>
                <w:spacing w:val="-6"/>
                <w:sz w:val="24"/>
              </w:rPr>
              <w:t xml:space="preserve"> </w:t>
            </w:r>
            <w:r>
              <w:rPr>
                <w:sz w:val="24"/>
              </w:rPr>
              <w:t>concept</w:t>
            </w:r>
            <w:r>
              <w:rPr>
                <w:spacing w:val="-6"/>
                <w:sz w:val="24"/>
              </w:rPr>
              <w:t xml:space="preserve"> </w:t>
            </w:r>
            <w:r>
              <w:rPr>
                <w:sz w:val="24"/>
              </w:rPr>
              <w:t>of</w:t>
            </w:r>
            <w:r>
              <w:rPr>
                <w:spacing w:val="-6"/>
                <w:sz w:val="24"/>
              </w:rPr>
              <w:t xml:space="preserve"> </w:t>
            </w:r>
            <w:r>
              <w:rPr>
                <w:sz w:val="24"/>
              </w:rPr>
              <w:t>energy operators (Hamiltonian), learning of Schrodinger wave</w:t>
            </w:r>
            <w:r>
              <w:rPr>
                <w:spacing w:val="35"/>
                <w:sz w:val="24"/>
              </w:rPr>
              <w:t xml:space="preserve"> </w:t>
            </w:r>
            <w:r>
              <w:rPr>
                <w:sz w:val="24"/>
              </w:rPr>
              <w:t>equation.</w:t>
            </w:r>
            <w:r>
              <w:rPr>
                <w:spacing w:val="37"/>
                <w:sz w:val="24"/>
              </w:rPr>
              <w:t xml:space="preserve"> </w:t>
            </w:r>
            <w:r>
              <w:rPr>
                <w:sz w:val="24"/>
              </w:rPr>
              <w:t>Physical</w:t>
            </w:r>
            <w:r>
              <w:rPr>
                <w:spacing w:val="36"/>
                <w:sz w:val="24"/>
              </w:rPr>
              <w:t xml:space="preserve"> </w:t>
            </w:r>
            <w:r>
              <w:rPr>
                <w:sz w:val="24"/>
              </w:rPr>
              <w:t>interpretation</w:t>
            </w:r>
            <w:r>
              <w:rPr>
                <w:spacing w:val="37"/>
                <w:sz w:val="24"/>
              </w:rPr>
              <w:t xml:space="preserve"> </w:t>
            </w:r>
            <w:r>
              <w:rPr>
                <w:sz w:val="24"/>
              </w:rPr>
              <w:t>of</w:t>
            </w:r>
            <w:r>
              <w:rPr>
                <w:spacing w:val="35"/>
                <w:sz w:val="24"/>
              </w:rPr>
              <w:t xml:space="preserve"> </w:t>
            </w:r>
            <w:r>
              <w:rPr>
                <w:sz w:val="24"/>
              </w:rPr>
              <w:t>the</w:t>
            </w:r>
            <w:r>
              <w:rPr>
                <w:spacing w:val="36"/>
                <w:sz w:val="24"/>
              </w:rPr>
              <w:t xml:space="preserve"> </w:t>
            </w:r>
            <w:r>
              <w:rPr>
                <w:sz w:val="24"/>
              </w:rPr>
              <w:t>ψ</w:t>
            </w:r>
            <w:r>
              <w:rPr>
                <w:spacing w:val="35"/>
                <w:sz w:val="24"/>
              </w:rPr>
              <w:t xml:space="preserve"> </w:t>
            </w:r>
            <w:r>
              <w:rPr>
                <w:spacing w:val="-5"/>
                <w:sz w:val="24"/>
              </w:rPr>
              <w:t>and</w:t>
            </w:r>
            <w:r>
              <w:rPr>
                <w:spacing w:val="-5"/>
                <w:sz w:val="24"/>
              </w:rPr>
              <w:t xml:space="preserve"> </w:t>
            </w:r>
            <w:r>
              <w:rPr>
                <w:sz w:val="24"/>
              </w:rPr>
              <w:t>ψ2.</w:t>
            </w:r>
            <w:r>
              <w:rPr>
                <w:spacing w:val="-3"/>
                <w:sz w:val="24"/>
              </w:rPr>
              <w:t xml:space="preserve"> </w:t>
            </w:r>
            <w:r>
              <w:rPr>
                <w:sz w:val="24"/>
              </w:rPr>
              <w:t>Particle</w:t>
            </w:r>
            <w:r>
              <w:rPr>
                <w:spacing w:val="-1"/>
                <w:sz w:val="24"/>
              </w:rPr>
              <w:t xml:space="preserve"> </w:t>
            </w:r>
            <w:r>
              <w:rPr>
                <w:sz w:val="24"/>
              </w:rPr>
              <w:t>in</w:t>
            </w:r>
            <w:r>
              <w:rPr>
                <w:spacing w:val="-1"/>
                <w:sz w:val="24"/>
              </w:rPr>
              <w:t xml:space="preserve"> </w:t>
            </w:r>
            <w:r>
              <w:rPr>
                <w:sz w:val="24"/>
              </w:rPr>
              <w:t>a</w:t>
            </w:r>
            <w:r>
              <w:rPr>
                <w:spacing w:val="-1"/>
                <w:sz w:val="24"/>
              </w:rPr>
              <w:t xml:space="preserve"> </w:t>
            </w:r>
            <w:r>
              <w:rPr>
                <w:sz w:val="24"/>
              </w:rPr>
              <w:t>one</w:t>
            </w:r>
            <w:r>
              <w:rPr>
                <w:spacing w:val="-2"/>
                <w:sz w:val="24"/>
              </w:rPr>
              <w:t xml:space="preserve"> </w:t>
            </w:r>
            <w:r>
              <w:rPr>
                <w:sz w:val="24"/>
              </w:rPr>
              <w:t xml:space="preserve">dimensional </w:t>
            </w:r>
            <w:r>
              <w:rPr>
                <w:spacing w:val="-5"/>
                <w:sz w:val="24"/>
              </w:rPr>
              <w:t>box</w:t>
            </w:r>
          </w:p>
        </w:tc>
      </w:tr>
      <w:tr w:rsidR="006F467E" w:rsidTr="00090605">
        <w:trPr>
          <w:trHeight w:val="2483"/>
        </w:trPr>
        <w:tc>
          <w:tcPr>
            <w:tcW w:w="4220" w:type="dxa"/>
          </w:tcPr>
          <w:p w:rsidR="006F467E" w:rsidRDefault="006F467E" w:rsidP="009446F4">
            <w:pPr>
              <w:pStyle w:val="TableParagraph"/>
              <w:ind w:left="0"/>
              <w:rPr>
                <w:sz w:val="24"/>
              </w:rPr>
            </w:pPr>
            <w:r>
              <w:rPr>
                <w:sz w:val="24"/>
              </w:rPr>
              <w:t xml:space="preserve">2. </w:t>
            </w:r>
            <w:r>
              <w:rPr>
                <w:spacing w:val="-2"/>
                <w:sz w:val="24"/>
              </w:rPr>
              <w:t>Spectroscopy</w:t>
            </w:r>
          </w:p>
        </w:tc>
        <w:tc>
          <w:tcPr>
            <w:tcW w:w="5389" w:type="dxa"/>
          </w:tcPr>
          <w:p w:rsidR="006F467E" w:rsidRDefault="006F467E" w:rsidP="009446F4">
            <w:pPr>
              <w:pStyle w:val="TableParagraph"/>
              <w:tabs>
                <w:tab w:val="left" w:pos="1427"/>
                <w:tab w:val="left" w:pos="2175"/>
                <w:tab w:val="left" w:pos="3703"/>
              </w:tabs>
              <w:ind w:left="0"/>
              <w:rPr>
                <w:sz w:val="24"/>
              </w:rPr>
            </w:pPr>
            <w:r>
              <w:rPr>
                <w:spacing w:val="-2"/>
                <w:sz w:val="24"/>
              </w:rPr>
              <w:t>Knowledge</w:t>
            </w:r>
            <w:r>
              <w:rPr>
                <w:sz w:val="24"/>
              </w:rPr>
              <w:tab/>
            </w:r>
            <w:r>
              <w:rPr>
                <w:spacing w:val="-2"/>
                <w:sz w:val="24"/>
              </w:rPr>
              <w:t>about</w:t>
            </w:r>
            <w:r>
              <w:rPr>
                <w:sz w:val="24"/>
              </w:rPr>
              <w:tab/>
            </w:r>
            <w:r>
              <w:rPr>
                <w:spacing w:val="-2"/>
                <w:sz w:val="24"/>
              </w:rPr>
              <w:t>spectroscopy,</w:t>
            </w:r>
            <w:r>
              <w:rPr>
                <w:sz w:val="24"/>
              </w:rPr>
              <w:tab/>
            </w:r>
            <w:r>
              <w:rPr>
                <w:spacing w:val="-2"/>
                <w:sz w:val="24"/>
              </w:rPr>
              <w:t xml:space="preserve">Electromagnetic </w:t>
            </w:r>
            <w:r>
              <w:rPr>
                <w:sz w:val="24"/>
              </w:rPr>
              <w:t>spectrum, Energy level diagram, Study of rotational spectra of diatomic molecules: Rigid rotor model, Microwave</w:t>
            </w:r>
            <w:r>
              <w:rPr>
                <w:spacing w:val="80"/>
                <w:sz w:val="24"/>
              </w:rPr>
              <w:t xml:space="preserve"> </w:t>
            </w:r>
            <w:r>
              <w:rPr>
                <w:sz w:val="24"/>
              </w:rPr>
              <w:t>oven,</w:t>
            </w:r>
            <w:r>
              <w:rPr>
                <w:spacing w:val="80"/>
                <w:sz w:val="24"/>
              </w:rPr>
              <w:t xml:space="preserve"> </w:t>
            </w:r>
            <w:r>
              <w:rPr>
                <w:sz w:val="24"/>
              </w:rPr>
              <w:t>vibrational</w:t>
            </w:r>
            <w:r>
              <w:rPr>
                <w:spacing w:val="80"/>
                <w:sz w:val="24"/>
              </w:rPr>
              <w:t xml:space="preserve"> </w:t>
            </w:r>
            <w:r>
              <w:rPr>
                <w:sz w:val="24"/>
              </w:rPr>
              <w:t>spectra</w:t>
            </w:r>
            <w:r>
              <w:rPr>
                <w:spacing w:val="80"/>
                <w:sz w:val="24"/>
              </w:rPr>
              <w:t xml:space="preserve"> </w:t>
            </w:r>
            <w:r>
              <w:rPr>
                <w:sz w:val="24"/>
              </w:rPr>
              <w:t>of</w:t>
            </w:r>
            <w:r>
              <w:rPr>
                <w:spacing w:val="80"/>
                <w:sz w:val="24"/>
              </w:rPr>
              <w:t xml:space="preserve"> </w:t>
            </w:r>
            <w:r>
              <w:rPr>
                <w:sz w:val="24"/>
              </w:rPr>
              <w:t>diatomic molecules, simple Harmonic oscillator model,</w:t>
            </w:r>
          </w:p>
          <w:p w:rsidR="006F467E" w:rsidRDefault="006F467E" w:rsidP="009446F4">
            <w:pPr>
              <w:pStyle w:val="TableParagraph"/>
              <w:ind w:left="0"/>
              <w:jc w:val="both"/>
              <w:rPr>
                <w:sz w:val="24"/>
              </w:rPr>
            </w:pPr>
            <w:r>
              <w:rPr>
                <w:sz w:val="24"/>
              </w:rPr>
              <w:t xml:space="preserve">Raman spectra: Concept of </w:t>
            </w:r>
            <w:proofErr w:type="spellStart"/>
            <w:r>
              <w:rPr>
                <w:sz w:val="24"/>
              </w:rPr>
              <w:t>polarizability</w:t>
            </w:r>
            <w:proofErr w:type="spellEnd"/>
            <w:r>
              <w:rPr>
                <w:sz w:val="24"/>
              </w:rPr>
              <w:t>, pure rotational and pure Vibrational Raman spectra of diatomic</w:t>
            </w:r>
            <w:r>
              <w:rPr>
                <w:spacing w:val="-9"/>
                <w:sz w:val="24"/>
              </w:rPr>
              <w:t xml:space="preserve"> </w:t>
            </w:r>
            <w:r>
              <w:rPr>
                <w:sz w:val="24"/>
              </w:rPr>
              <w:t>molecules,</w:t>
            </w:r>
            <w:r>
              <w:rPr>
                <w:spacing w:val="-6"/>
                <w:sz w:val="24"/>
              </w:rPr>
              <w:t xml:space="preserve"> </w:t>
            </w:r>
            <w:r>
              <w:rPr>
                <w:sz w:val="24"/>
              </w:rPr>
              <w:t>related</w:t>
            </w:r>
            <w:r>
              <w:rPr>
                <w:spacing w:val="-8"/>
                <w:sz w:val="24"/>
              </w:rPr>
              <w:t xml:space="preserve"> </w:t>
            </w:r>
            <w:r>
              <w:rPr>
                <w:sz w:val="24"/>
              </w:rPr>
              <w:t>knowledge</w:t>
            </w:r>
            <w:r>
              <w:rPr>
                <w:spacing w:val="-9"/>
                <w:sz w:val="24"/>
              </w:rPr>
              <w:t xml:space="preserve"> </w:t>
            </w:r>
            <w:r>
              <w:rPr>
                <w:sz w:val="24"/>
              </w:rPr>
              <w:t>will</w:t>
            </w:r>
            <w:r>
              <w:rPr>
                <w:spacing w:val="-7"/>
                <w:sz w:val="24"/>
              </w:rPr>
              <w:t xml:space="preserve"> </w:t>
            </w:r>
            <w:r>
              <w:rPr>
                <w:sz w:val="24"/>
              </w:rPr>
              <w:t>be</w:t>
            </w:r>
            <w:r>
              <w:rPr>
                <w:spacing w:val="-7"/>
                <w:sz w:val="24"/>
              </w:rPr>
              <w:t xml:space="preserve"> </w:t>
            </w:r>
            <w:r>
              <w:rPr>
                <w:sz w:val="24"/>
              </w:rPr>
              <w:t>gained by the students.</w:t>
            </w:r>
          </w:p>
        </w:tc>
      </w:tr>
      <w:tr w:rsidR="006F467E" w:rsidTr="00090605">
        <w:trPr>
          <w:trHeight w:val="551"/>
        </w:trPr>
        <w:tc>
          <w:tcPr>
            <w:tcW w:w="4220" w:type="dxa"/>
          </w:tcPr>
          <w:p w:rsidR="006F467E" w:rsidRDefault="006F467E" w:rsidP="009446F4">
            <w:pPr>
              <w:pStyle w:val="TableParagraph"/>
              <w:ind w:left="0"/>
              <w:rPr>
                <w:sz w:val="24"/>
              </w:rPr>
            </w:pPr>
            <w:r>
              <w:rPr>
                <w:sz w:val="24"/>
              </w:rPr>
              <w:t xml:space="preserve">3. </w:t>
            </w:r>
            <w:r>
              <w:rPr>
                <w:spacing w:val="-2"/>
                <w:sz w:val="24"/>
              </w:rPr>
              <w:t>Photochemistry</w:t>
            </w:r>
          </w:p>
        </w:tc>
        <w:tc>
          <w:tcPr>
            <w:tcW w:w="5389" w:type="dxa"/>
          </w:tcPr>
          <w:p w:rsidR="006F467E" w:rsidRDefault="006F467E" w:rsidP="009446F4">
            <w:pPr>
              <w:pStyle w:val="TableParagraph"/>
              <w:ind w:left="0"/>
              <w:rPr>
                <w:sz w:val="24"/>
              </w:rPr>
            </w:pPr>
            <w:r>
              <w:rPr>
                <w:sz w:val="24"/>
              </w:rPr>
              <w:t>Learning</w:t>
            </w:r>
            <w:r>
              <w:rPr>
                <w:spacing w:val="80"/>
                <w:sz w:val="24"/>
              </w:rPr>
              <w:t xml:space="preserve"> </w:t>
            </w:r>
            <w:r>
              <w:rPr>
                <w:sz w:val="24"/>
              </w:rPr>
              <w:t>and</w:t>
            </w:r>
            <w:r>
              <w:rPr>
                <w:spacing w:val="80"/>
                <w:sz w:val="24"/>
              </w:rPr>
              <w:t xml:space="preserve"> </w:t>
            </w:r>
            <w:r>
              <w:rPr>
                <w:sz w:val="24"/>
              </w:rPr>
              <w:t>understanding</w:t>
            </w:r>
            <w:r>
              <w:rPr>
                <w:spacing w:val="80"/>
                <w:sz w:val="24"/>
              </w:rPr>
              <w:t xml:space="preserve"> </w:t>
            </w:r>
            <w:r>
              <w:rPr>
                <w:sz w:val="24"/>
              </w:rPr>
              <w:t>photochemical</w:t>
            </w:r>
            <w:r>
              <w:rPr>
                <w:spacing w:val="80"/>
                <w:sz w:val="24"/>
              </w:rPr>
              <w:t xml:space="preserve"> </w:t>
            </w:r>
            <w:r>
              <w:rPr>
                <w:sz w:val="24"/>
              </w:rPr>
              <w:t>laws, reactions and various photochemical phenomena.</w:t>
            </w:r>
          </w:p>
        </w:tc>
      </w:tr>
      <w:tr w:rsidR="006F467E" w:rsidTr="00090605">
        <w:trPr>
          <w:trHeight w:val="550"/>
        </w:trPr>
        <w:tc>
          <w:tcPr>
            <w:tcW w:w="4220" w:type="dxa"/>
          </w:tcPr>
          <w:p w:rsidR="006F467E" w:rsidRDefault="006F467E" w:rsidP="009446F4">
            <w:pPr>
              <w:pStyle w:val="TableParagraph"/>
              <w:ind w:left="0"/>
              <w:rPr>
                <w:sz w:val="24"/>
              </w:rPr>
            </w:pPr>
            <w:r>
              <w:rPr>
                <w:sz w:val="24"/>
              </w:rPr>
              <w:t xml:space="preserve">4. </w:t>
            </w:r>
            <w:r>
              <w:rPr>
                <w:spacing w:val="-2"/>
                <w:sz w:val="24"/>
              </w:rPr>
              <w:t>Solution</w:t>
            </w:r>
          </w:p>
        </w:tc>
        <w:tc>
          <w:tcPr>
            <w:tcW w:w="5389" w:type="dxa"/>
          </w:tcPr>
          <w:p w:rsidR="006F467E" w:rsidRDefault="006F467E" w:rsidP="009446F4">
            <w:pPr>
              <w:pStyle w:val="TableParagraph"/>
              <w:ind w:left="0"/>
              <w:rPr>
                <w:sz w:val="24"/>
              </w:rPr>
            </w:pPr>
            <w:r>
              <w:rPr>
                <w:sz w:val="24"/>
              </w:rPr>
              <w:t>Learning</w:t>
            </w:r>
            <w:r>
              <w:rPr>
                <w:spacing w:val="40"/>
                <w:sz w:val="24"/>
              </w:rPr>
              <w:t xml:space="preserve"> </w:t>
            </w:r>
            <w:r>
              <w:rPr>
                <w:sz w:val="24"/>
              </w:rPr>
              <w:t>the</w:t>
            </w:r>
            <w:r>
              <w:rPr>
                <w:spacing w:val="40"/>
                <w:sz w:val="24"/>
              </w:rPr>
              <w:t xml:space="preserve"> </w:t>
            </w:r>
            <w:r>
              <w:rPr>
                <w:sz w:val="24"/>
              </w:rPr>
              <w:t>various</w:t>
            </w:r>
            <w:r>
              <w:rPr>
                <w:spacing w:val="40"/>
                <w:sz w:val="24"/>
              </w:rPr>
              <w:t xml:space="preserve"> </w:t>
            </w:r>
            <w:r>
              <w:rPr>
                <w:sz w:val="24"/>
              </w:rPr>
              <w:t>types</w:t>
            </w:r>
            <w:r>
              <w:rPr>
                <w:spacing w:val="40"/>
                <w:sz w:val="24"/>
              </w:rPr>
              <w:t xml:space="preserve"> </w:t>
            </w:r>
            <w:r>
              <w:rPr>
                <w:sz w:val="24"/>
              </w:rPr>
              <w:t>of</w:t>
            </w:r>
            <w:r>
              <w:rPr>
                <w:spacing w:val="40"/>
                <w:sz w:val="24"/>
              </w:rPr>
              <w:t xml:space="preserve"> </w:t>
            </w:r>
            <w:r>
              <w:rPr>
                <w:sz w:val="24"/>
              </w:rPr>
              <w:t>solutions,</w:t>
            </w:r>
            <w:r>
              <w:rPr>
                <w:spacing w:val="40"/>
                <w:sz w:val="24"/>
              </w:rPr>
              <w:t xml:space="preserve"> </w:t>
            </w:r>
            <w:r>
              <w:rPr>
                <w:sz w:val="24"/>
              </w:rPr>
              <w:t>relations</w:t>
            </w:r>
            <w:r>
              <w:rPr>
                <w:spacing w:val="40"/>
                <w:sz w:val="24"/>
              </w:rPr>
              <w:t xml:space="preserve"> </w:t>
            </w:r>
            <w:proofErr w:type="spellStart"/>
            <w:r>
              <w:rPr>
                <w:sz w:val="24"/>
              </w:rPr>
              <w:t>vapour</w:t>
            </w:r>
            <w:proofErr w:type="spellEnd"/>
            <w:r>
              <w:rPr>
                <w:sz w:val="24"/>
              </w:rPr>
              <w:t xml:space="preserve"> pressure, temperature relations.</w:t>
            </w:r>
          </w:p>
        </w:tc>
      </w:tr>
      <w:tr w:rsidR="006F467E" w:rsidTr="00090605">
        <w:trPr>
          <w:trHeight w:val="829"/>
        </w:trPr>
        <w:tc>
          <w:tcPr>
            <w:tcW w:w="4220" w:type="dxa"/>
          </w:tcPr>
          <w:p w:rsidR="006F467E" w:rsidRDefault="006F467E" w:rsidP="009446F4">
            <w:pPr>
              <w:pStyle w:val="TableParagraph"/>
              <w:ind w:left="0"/>
              <w:rPr>
                <w:sz w:val="24"/>
              </w:rPr>
            </w:pPr>
            <w:r>
              <w:rPr>
                <w:sz w:val="24"/>
              </w:rPr>
              <w:t>5.</w:t>
            </w:r>
            <w:r>
              <w:rPr>
                <w:spacing w:val="-3"/>
                <w:sz w:val="24"/>
              </w:rPr>
              <w:t xml:space="preserve"> </w:t>
            </w:r>
            <w:r>
              <w:rPr>
                <w:sz w:val="24"/>
              </w:rPr>
              <w:t>Electromotive</w:t>
            </w:r>
            <w:r>
              <w:rPr>
                <w:spacing w:val="-1"/>
                <w:sz w:val="24"/>
              </w:rPr>
              <w:t xml:space="preserve"> </w:t>
            </w:r>
            <w:r>
              <w:rPr>
                <w:spacing w:val="-4"/>
                <w:sz w:val="24"/>
              </w:rPr>
              <w:t>force</w:t>
            </w:r>
          </w:p>
        </w:tc>
        <w:tc>
          <w:tcPr>
            <w:tcW w:w="5389" w:type="dxa"/>
          </w:tcPr>
          <w:p w:rsidR="006F467E" w:rsidRDefault="006F467E" w:rsidP="009446F4">
            <w:pPr>
              <w:pStyle w:val="TableParagraph"/>
              <w:ind w:left="0"/>
              <w:rPr>
                <w:sz w:val="24"/>
              </w:rPr>
            </w:pPr>
            <w:r>
              <w:rPr>
                <w:sz w:val="24"/>
              </w:rPr>
              <w:t xml:space="preserve">Learning and understanding the knowledge of </w:t>
            </w:r>
            <w:proofErr w:type="spellStart"/>
            <w:r>
              <w:rPr>
                <w:sz w:val="24"/>
              </w:rPr>
              <w:t>emf</w:t>
            </w:r>
            <w:proofErr w:type="spellEnd"/>
            <w:r>
              <w:rPr>
                <w:sz w:val="24"/>
              </w:rPr>
              <w:t xml:space="preserve"> measurements, types of electrodes, different types of cells, various applications of </w:t>
            </w:r>
            <w:proofErr w:type="spellStart"/>
            <w:r>
              <w:rPr>
                <w:sz w:val="24"/>
              </w:rPr>
              <w:t>emf</w:t>
            </w:r>
            <w:proofErr w:type="spellEnd"/>
            <w:r>
              <w:rPr>
                <w:sz w:val="24"/>
              </w:rPr>
              <w:t xml:space="preserve"> measurements.</w:t>
            </w:r>
          </w:p>
        </w:tc>
      </w:tr>
    </w:tbl>
    <w:p w:rsidR="006F467E" w:rsidRDefault="006F467E" w:rsidP="009446F4">
      <w:pPr>
        <w:spacing w:after="0" w:line="240" w:lineRule="auto"/>
        <w:jc w:val="both"/>
        <w:rPr>
          <w:rFonts w:ascii="Arial" w:hAnsi="Arial" w:cs="Arial"/>
          <w:b/>
          <w:bCs/>
          <w:lang w:val="en-IN"/>
        </w:rPr>
      </w:pPr>
    </w:p>
    <w:p w:rsidR="006F467E" w:rsidRDefault="006F467E" w:rsidP="009446F4">
      <w:pPr>
        <w:spacing w:after="0" w:line="240" w:lineRule="auto"/>
        <w:jc w:val="both"/>
        <w:rPr>
          <w:rFonts w:ascii="Arial" w:hAnsi="Arial" w:cs="Arial"/>
          <w:b/>
          <w:bCs/>
          <w:lang w:val="en-IN"/>
        </w:rPr>
      </w:pPr>
    </w:p>
    <w:p w:rsidR="009446F4" w:rsidRDefault="009446F4" w:rsidP="009446F4">
      <w:pPr>
        <w:spacing w:after="0" w:line="240" w:lineRule="auto"/>
        <w:jc w:val="center"/>
        <w:rPr>
          <w:rFonts w:ascii="Calibri"/>
          <w:b/>
          <w:sz w:val="24"/>
        </w:rPr>
      </w:pPr>
      <w:r>
        <w:rPr>
          <w:rFonts w:ascii="Calibri"/>
          <w:b/>
          <w:sz w:val="24"/>
        </w:rPr>
        <w:t>B.</w:t>
      </w:r>
      <w:r>
        <w:rPr>
          <w:rFonts w:ascii="Calibri"/>
          <w:b/>
          <w:spacing w:val="-4"/>
          <w:sz w:val="24"/>
        </w:rPr>
        <w:t xml:space="preserve"> </w:t>
      </w:r>
      <w:r>
        <w:rPr>
          <w:rFonts w:ascii="Calibri"/>
          <w:b/>
          <w:sz w:val="24"/>
        </w:rPr>
        <w:t>Sc.</w:t>
      </w:r>
      <w:r>
        <w:rPr>
          <w:rFonts w:ascii="Calibri"/>
          <w:b/>
          <w:spacing w:val="-11"/>
          <w:sz w:val="24"/>
        </w:rPr>
        <w:t xml:space="preserve"> </w:t>
      </w:r>
      <w:r>
        <w:rPr>
          <w:rFonts w:ascii="Calibri"/>
          <w:b/>
          <w:sz w:val="24"/>
        </w:rPr>
        <w:t>Part</w:t>
      </w:r>
      <w:r>
        <w:rPr>
          <w:rFonts w:ascii="Calibri"/>
          <w:b/>
          <w:spacing w:val="-8"/>
          <w:sz w:val="24"/>
        </w:rPr>
        <w:t xml:space="preserve"> </w:t>
      </w:r>
      <w:r>
        <w:rPr>
          <w:rFonts w:ascii="Calibri"/>
          <w:b/>
          <w:sz w:val="24"/>
        </w:rPr>
        <w:t>III</w:t>
      </w:r>
      <w:r>
        <w:rPr>
          <w:rFonts w:ascii="Calibri"/>
          <w:b/>
          <w:spacing w:val="-13"/>
          <w:sz w:val="24"/>
        </w:rPr>
        <w:t xml:space="preserve"> </w:t>
      </w:r>
      <w:r>
        <w:rPr>
          <w:rFonts w:ascii="Calibri"/>
          <w:b/>
          <w:sz w:val="24"/>
        </w:rPr>
        <w:t>(NEP</w:t>
      </w:r>
      <w:r>
        <w:rPr>
          <w:rFonts w:ascii="Calibri"/>
          <w:b/>
          <w:spacing w:val="-4"/>
          <w:sz w:val="24"/>
        </w:rPr>
        <w:t xml:space="preserve"> </w:t>
      </w:r>
      <w:r>
        <w:rPr>
          <w:rFonts w:ascii="Calibri"/>
          <w:b/>
          <w:sz w:val="24"/>
        </w:rPr>
        <w:t>1.</w:t>
      </w:r>
      <w:r>
        <w:rPr>
          <w:rFonts w:ascii="Calibri"/>
          <w:b/>
          <w:spacing w:val="-1"/>
          <w:sz w:val="24"/>
        </w:rPr>
        <w:t xml:space="preserve"> </w:t>
      </w:r>
      <w:r>
        <w:rPr>
          <w:rFonts w:ascii="Calibri"/>
          <w:b/>
          <w:sz w:val="24"/>
        </w:rPr>
        <w:t>0)</w:t>
      </w:r>
      <w:r>
        <w:rPr>
          <w:rFonts w:ascii="Calibri"/>
          <w:b/>
          <w:spacing w:val="-10"/>
          <w:sz w:val="24"/>
        </w:rPr>
        <w:t xml:space="preserve"> </w:t>
      </w:r>
      <w:r>
        <w:rPr>
          <w:rFonts w:ascii="Calibri"/>
          <w:b/>
          <w:sz w:val="24"/>
        </w:rPr>
        <w:t>SEMESTER-</w:t>
      </w:r>
      <w:r>
        <w:rPr>
          <w:rFonts w:ascii="Calibri"/>
          <w:b/>
          <w:spacing w:val="-10"/>
          <w:sz w:val="24"/>
        </w:rPr>
        <w:t>V</w:t>
      </w:r>
    </w:p>
    <w:p w:rsidR="009446F4" w:rsidRDefault="009446F4" w:rsidP="009446F4">
      <w:pPr>
        <w:spacing w:after="0" w:line="240" w:lineRule="auto"/>
        <w:ind w:hanging="1813"/>
        <w:jc w:val="center"/>
        <w:rPr>
          <w:rFonts w:ascii="Calibri"/>
          <w:b/>
          <w:sz w:val="24"/>
        </w:rPr>
      </w:pPr>
      <w:r>
        <w:rPr>
          <w:rFonts w:ascii="Calibri"/>
          <w:b/>
          <w:sz w:val="24"/>
        </w:rPr>
        <w:t>Paper</w:t>
      </w:r>
      <w:r>
        <w:rPr>
          <w:rFonts w:ascii="Calibri"/>
          <w:b/>
          <w:spacing w:val="-11"/>
          <w:sz w:val="24"/>
        </w:rPr>
        <w:t xml:space="preserve"> </w:t>
      </w:r>
      <w:r>
        <w:rPr>
          <w:rFonts w:ascii="Calibri"/>
          <w:b/>
          <w:sz w:val="24"/>
        </w:rPr>
        <w:t>No.</w:t>
      </w:r>
      <w:r>
        <w:rPr>
          <w:rFonts w:ascii="Calibri"/>
          <w:b/>
          <w:spacing w:val="-10"/>
          <w:sz w:val="24"/>
        </w:rPr>
        <w:t xml:space="preserve"> </w:t>
      </w:r>
      <w:proofErr w:type="gramStart"/>
      <w:r>
        <w:rPr>
          <w:rFonts w:ascii="Calibri"/>
          <w:b/>
          <w:sz w:val="24"/>
        </w:rPr>
        <w:t>DSE-E8</w:t>
      </w:r>
      <w:r>
        <w:rPr>
          <w:rFonts w:ascii="Calibri"/>
          <w:b/>
          <w:spacing w:val="33"/>
          <w:sz w:val="24"/>
        </w:rPr>
        <w:t xml:space="preserve"> </w:t>
      </w:r>
      <w:r>
        <w:rPr>
          <w:rFonts w:ascii="Calibri"/>
          <w:b/>
          <w:sz w:val="24"/>
        </w:rPr>
        <w:t>Chemistry</w:t>
      </w:r>
      <w:r>
        <w:rPr>
          <w:rFonts w:ascii="Calibri"/>
          <w:b/>
          <w:spacing w:val="-11"/>
          <w:sz w:val="24"/>
        </w:rPr>
        <w:t xml:space="preserve"> </w:t>
      </w:r>
      <w:r>
        <w:rPr>
          <w:rFonts w:ascii="Calibri"/>
          <w:b/>
          <w:sz w:val="24"/>
        </w:rPr>
        <w:t>Paper</w:t>
      </w:r>
      <w:r>
        <w:rPr>
          <w:rFonts w:ascii="Calibri"/>
          <w:b/>
          <w:spacing w:val="-10"/>
          <w:sz w:val="24"/>
        </w:rPr>
        <w:t xml:space="preserve"> </w:t>
      </w:r>
      <w:r>
        <w:rPr>
          <w:rFonts w:ascii="Calibri"/>
          <w:b/>
          <w:sz w:val="24"/>
        </w:rPr>
        <w:t>No.</w:t>
      </w:r>
      <w:proofErr w:type="gramEnd"/>
      <w:r>
        <w:rPr>
          <w:rFonts w:ascii="Calibri"/>
          <w:b/>
          <w:spacing w:val="-11"/>
          <w:sz w:val="24"/>
        </w:rPr>
        <w:t xml:space="preserve"> </w:t>
      </w:r>
      <w:r>
        <w:rPr>
          <w:rFonts w:ascii="Calibri"/>
          <w:b/>
          <w:sz w:val="24"/>
        </w:rPr>
        <w:t>XII</w:t>
      </w:r>
      <w:r>
        <w:rPr>
          <w:rFonts w:ascii="Calibri"/>
          <w:b/>
          <w:spacing w:val="-6"/>
          <w:sz w:val="24"/>
        </w:rPr>
        <w:t xml:space="preserve"> </w:t>
      </w:r>
      <w:r>
        <w:rPr>
          <w:rFonts w:ascii="Calibri"/>
          <w:b/>
          <w:sz w:val="24"/>
        </w:rPr>
        <w:t>(Analytical</w:t>
      </w:r>
      <w:r>
        <w:rPr>
          <w:rFonts w:ascii="Calibri"/>
          <w:b/>
          <w:spacing w:val="-3"/>
          <w:sz w:val="24"/>
        </w:rPr>
        <w:t xml:space="preserve"> </w:t>
      </w:r>
      <w:r>
        <w:rPr>
          <w:rFonts w:ascii="Calibri"/>
          <w:b/>
          <w:sz w:val="24"/>
        </w:rPr>
        <w:t xml:space="preserve">Chemistry) </w:t>
      </w:r>
    </w:p>
    <w:p w:rsidR="009446F4" w:rsidRDefault="009446F4" w:rsidP="009446F4">
      <w:pPr>
        <w:spacing w:after="0" w:line="240" w:lineRule="auto"/>
        <w:ind w:hanging="1813"/>
        <w:jc w:val="center"/>
        <w:rPr>
          <w:rFonts w:ascii="Calibri"/>
          <w:b/>
          <w:sz w:val="24"/>
        </w:rPr>
      </w:pPr>
      <w:r>
        <w:rPr>
          <w:rFonts w:ascii="Calibri"/>
          <w:b/>
          <w:sz w:val="24"/>
        </w:rPr>
        <w:t>(Theory Credits: 02, 30 hours.)</w:t>
      </w:r>
    </w:p>
    <w:p w:rsidR="009446F4" w:rsidRDefault="009446F4" w:rsidP="009446F4">
      <w:pPr>
        <w:pStyle w:val="BodyText"/>
        <w:jc w:val="center"/>
        <w:rPr>
          <w:rFonts w:ascii="Calibri"/>
          <w:b/>
        </w:rPr>
      </w:pPr>
    </w:p>
    <w:p w:rsidR="009446F4" w:rsidRDefault="009446F4" w:rsidP="009446F4">
      <w:pPr>
        <w:spacing w:after="0" w:line="240" w:lineRule="auto"/>
        <w:rPr>
          <w:b/>
          <w:sz w:val="24"/>
        </w:rPr>
      </w:pPr>
      <w:r>
        <w:rPr>
          <w:b/>
          <w:sz w:val="24"/>
        </w:rPr>
        <w:t>EXPECTED</w:t>
      </w:r>
      <w:r>
        <w:rPr>
          <w:b/>
          <w:spacing w:val="-14"/>
          <w:sz w:val="24"/>
        </w:rPr>
        <w:t xml:space="preserve"> </w:t>
      </w:r>
      <w:r>
        <w:rPr>
          <w:b/>
          <w:sz w:val="24"/>
        </w:rPr>
        <w:t>LEARNING</w:t>
      </w:r>
      <w:r>
        <w:rPr>
          <w:b/>
          <w:spacing w:val="-12"/>
          <w:sz w:val="24"/>
        </w:rPr>
        <w:t xml:space="preserve"> </w:t>
      </w:r>
      <w:r>
        <w:rPr>
          <w:b/>
          <w:spacing w:val="-2"/>
          <w:sz w:val="24"/>
        </w:rPr>
        <w:t>OUTCOMES:</w:t>
      </w:r>
    </w:p>
    <w:p w:rsidR="009446F4" w:rsidRDefault="009446F4" w:rsidP="009446F4">
      <w:pPr>
        <w:pStyle w:val="BodyText"/>
        <w:rPr>
          <w:b/>
          <w:sz w:val="11"/>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11"/>
        <w:gridCol w:w="4675"/>
      </w:tblGrid>
      <w:tr w:rsidR="009446F4" w:rsidTr="00090605">
        <w:trPr>
          <w:trHeight w:val="414"/>
        </w:trPr>
        <w:tc>
          <w:tcPr>
            <w:tcW w:w="4911" w:type="dxa"/>
          </w:tcPr>
          <w:p w:rsidR="009446F4" w:rsidRDefault="009446F4" w:rsidP="009446F4">
            <w:pPr>
              <w:pStyle w:val="TableParagraph"/>
              <w:ind w:left="0"/>
              <w:rPr>
                <w:b/>
                <w:sz w:val="24"/>
              </w:rPr>
            </w:pPr>
            <w:r>
              <w:rPr>
                <w:b/>
                <w:sz w:val="24"/>
              </w:rPr>
              <w:t>Name</w:t>
            </w:r>
            <w:r>
              <w:rPr>
                <w:b/>
                <w:spacing w:val="-10"/>
                <w:sz w:val="24"/>
              </w:rPr>
              <w:t xml:space="preserve"> </w:t>
            </w:r>
            <w:r>
              <w:rPr>
                <w:b/>
                <w:sz w:val="24"/>
              </w:rPr>
              <w:t>of</w:t>
            </w:r>
            <w:r>
              <w:rPr>
                <w:b/>
                <w:spacing w:val="-4"/>
                <w:sz w:val="24"/>
              </w:rPr>
              <w:t xml:space="preserve"> </w:t>
            </w:r>
            <w:r>
              <w:rPr>
                <w:b/>
                <w:sz w:val="24"/>
              </w:rPr>
              <w:t>the</w:t>
            </w:r>
            <w:r>
              <w:rPr>
                <w:b/>
                <w:spacing w:val="-8"/>
                <w:sz w:val="24"/>
              </w:rPr>
              <w:t xml:space="preserve"> </w:t>
            </w:r>
            <w:r>
              <w:rPr>
                <w:b/>
                <w:spacing w:val="-4"/>
                <w:sz w:val="24"/>
              </w:rPr>
              <w:t>topic</w:t>
            </w:r>
          </w:p>
        </w:tc>
        <w:tc>
          <w:tcPr>
            <w:tcW w:w="4675" w:type="dxa"/>
          </w:tcPr>
          <w:p w:rsidR="009446F4" w:rsidRDefault="009446F4" w:rsidP="009446F4">
            <w:pPr>
              <w:pStyle w:val="TableParagraph"/>
              <w:ind w:left="0"/>
              <w:rPr>
                <w:b/>
                <w:sz w:val="24"/>
              </w:rPr>
            </w:pPr>
            <w:r>
              <w:rPr>
                <w:b/>
                <w:sz w:val="24"/>
              </w:rPr>
              <w:t>Expected</w:t>
            </w:r>
            <w:r>
              <w:rPr>
                <w:b/>
                <w:spacing w:val="-12"/>
                <w:sz w:val="24"/>
              </w:rPr>
              <w:t xml:space="preserve"> </w:t>
            </w:r>
            <w:r>
              <w:rPr>
                <w:b/>
                <w:sz w:val="24"/>
              </w:rPr>
              <w:t>Learning</w:t>
            </w:r>
            <w:r>
              <w:rPr>
                <w:b/>
                <w:spacing w:val="-14"/>
                <w:sz w:val="24"/>
              </w:rPr>
              <w:t xml:space="preserve"> </w:t>
            </w:r>
            <w:r>
              <w:rPr>
                <w:b/>
                <w:spacing w:val="-2"/>
                <w:sz w:val="24"/>
              </w:rPr>
              <w:t>Outcome</w:t>
            </w:r>
          </w:p>
        </w:tc>
      </w:tr>
      <w:tr w:rsidR="009446F4" w:rsidTr="00090605">
        <w:trPr>
          <w:trHeight w:val="827"/>
        </w:trPr>
        <w:tc>
          <w:tcPr>
            <w:tcW w:w="4911" w:type="dxa"/>
          </w:tcPr>
          <w:p w:rsidR="009446F4" w:rsidRDefault="009446F4" w:rsidP="009446F4">
            <w:pPr>
              <w:pStyle w:val="TableParagraph"/>
              <w:ind w:left="0"/>
              <w:rPr>
                <w:sz w:val="24"/>
              </w:rPr>
            </w:pPr>
            <w:r>
              <w:rPr>
                <w:spacing w:val="-2"/>
                <w:sz w:val="24"/>
              </w:rPr>
              <w:t>1.Potentiometric</w:t>
            </w:r>
            <w:r>
              <w:rPr>
                <w:spacing w:val="7"/>
                <w:sz w:val="24"/>
              </w:rPr>
              <w:t xml:space="preserve"> </w:t>
            </w:r>
            <w:r>
              <w:rPr>
                <w:spacing w:val="-2"/>
                <w:sz w:val="24"/>
              </w:rPr>
              <w:t>Titrations</w:t>
            </w:r>
          </w:p>
        </w:tc>
        <w:tc>
          <w:tcPr>
            <w:tcW w:w="4675" w:type="dxa"/>
          </w:tcPr>
          <w:p w:rsidR="009446F4" w:rsidRDefault="009446F4" w:rsidP="009446F4">
            <w:pPr>
              <w:pStyle w:val="TableParagraph"/>
              <w:ind w:left="0"/>
              <w:rPr>
                <w:sz w:val="24"/>
              </w:rPr>
            </w:pPr>
            <w:r>
              <w:rPr>
                <w:sz w:val="24"/>
              </w:rPr>
              <w:t>Understanding</w:t>
            </w:r>
            <w:r>
              <w:rPr>
                <w:spacing w:val="-14"/>
                <w:sz w:val="24"/>
              </w:rPr>
              <w:t xml:space="preserve"> </w:t>
            </w:r>
            <w:r>
              <w:rPr>
                <w:sz w:val="24"/>
              </w:rPr>
              <w:t>theory</w:t>
            </w:r>
            <w:r>
              <w:rPr>
                <w:spacing w:val="-12"/>
                <w:sz w:val="24"/>
              </w:rPr>
              <w:t xml:space="preserve"> </w:t>
            </w:r>
            <w:r>
              <w:rPr>
                <w:sz w:val="24"/>
              </w:rPr>
              <w:t>and</w:t>
            </w:r>
            <w:r>
              <w:rPr>
                <w:spacing w:val="-11"/>
                <w:sz w:val="24"/>
              </w:rPr>
              <w:t xml:space="preserve"> </w:t>
            </w:r>
            <w:r>
              <w:rPr>
                <w:sz w:val="24"/>
              </w:rPr>
              <w:t>applications</w:t>
            </w:r>
            <w:r>
              <w:rPr>
                <w:spacing w:val="-10"/>
                <w:sz w:val="24"/>
              </w:rPr>
              <w:t xml:space="preserve"> </w:t>
            </w:r>
            <w:r>
              <w:rPr>
                <w:spacing w:val="-5"/>
                <w:sz w:val="24"/>
              </w:rPr>
              <w:t>of</w:t>
            </w:r>
          </w:p>
          <w:p w:rsidR="009446F4" w:rsidRDefault="009446F4" w:rsidP="009446F4">
            <w:pPr>
              <w:pStyle w:val="TableParagraph"/>
              <w:ind w:left="0"/>
              <w:rPr>
                <w:sz w:val="24"/>
              </w:rPr>
            </w:pPr>
            <w:proofErr w:type="gramStart"/>
            <w:r>
              <w:rPr>
                <w:sz w:val="24"/>
              </w:rPr>
              <w:t>potentiometric</w:t>
            </w:r>
            <w:proofErr w:type="gramEnd"/>
            <w:r>
              <w:rPr>
                <w:spacing w:val="-2"/>
                <w:sz w:val="24"/>
              </w:rPr>
              <w:t xml:space="preserve"> titrations.</w:t>
            </w:r>
          </w:p>
        </w:tc>
      </w:tr>
      <w:tr w:rsidR="009446F4" w:rsidTr="00090605">
        <w:trPr>
          <w:trHeight w:val="828"/>
        </w:trPr>
        <w:tc>
          <w:tcPr>
            <w:tcW w:w="4911" w:type="dxa"/>
          </w:tcPr>
          <w:p w:rsidR="009446F4" w:rsidRDefault="009446F4" w:rsidP="009446F4">
            <w:pPr>
              <w:pStyle w:val="TableParagraph"/>
              <w:ind w:left="0"/>
              <w:rPr>
                <w:sz w:val="24"/>
              </w:rPr>
            </w:pPr>
            <w:r>
              <w:rPr>
                <w:sz w:val="24"/>
              </w:rPr>
              <w:t>2.Colorimetry</w:t>
            </w:r>
            <w:r>
              <w:rPr>
                <w:spacing w:val="-13"/>
                <w:sz w:val="24"/>
              </w:rPr>
              <w:t xml:space="preserve"> </w:t>
            </w:r>
            <w:r>
              <w:rPr>
                <w:sz w:val="24"/>
              </w:rPr>
              <w:t>and</w:t>
            </w:r>
            <w:r>
              <w:rPr>
                <w:spacing w:val="-11"/>
                <w:sz w:val="24"/>
              </w:rPr>
              <w:t xml:space="preserve"> </w:t>
            </w:r>
            <w:r>
              <w:rPr>
                <w:spacing w:val="-2"/>
                <w:sz w:val="24"/>
              </w:rPr>
              <w:t>Spectrophotometry</w:t>
            </w:r>
          </w:p>
        </w:tc>
        <w:tc>
          <w:tcPr>
            <w:tcW w:w="4675" w:type="dxa"/>
          </w:tcPr>
          <w:p w:rsidR="009446F4" w:rsidRDefault="009446F4" w:rsidP="009446F4">
            <w:pPr>
              <w:pStyle w:val="TableParagraph"/>
              <w:ind w:left="0"/>
              <w:jc w:val="both"/>
              <w:rPr>
                <w:sz w:val="24"/>
              </w:rPr>
            </w:pPr>
            <w:r>
              <w:rPr>
                <w:sz w:val="24"/>
              </w:rPr>
              <w:t>Understanding,</w:t>
            </w:r>
            <w:r>
              <w:rPr>
                <w:spacing w:val="-15"/>
                <w:sz w:val="24"/>
              </w:rPr>
              <w:t xml:space="preserve"> </w:t>
            </w:r>
            <w:r>
              <w:rPr>
                <w:sz w:val="24"/>
              </w:rPr>
              <w:t>working</w:t>
            </w:r>
            <w:r>
              <w:rPr>
                <w:spacing w:val="-11"/>
                <w:sz w:val="24"/>
              </w:rPr>
              <w:t xml:space="preserve"> </w:t>
            </w:r>
            <w:r>
              <w:rPr>
                <w:sz w:val="24"/>
              </w:rPr>
              <w:t>and</w:t>
            </w:r>
            <w:r>
              <w:rPr>
                <w:spacing w:val="-12"/>
                <w:sz w:val="24"/>
              </w:rPr>
              <w:t xml:space="preserve"> </w:t>
            </w:r>
            <w:r>
              <w:rPr>
                <w:sz w:val="24"/>
              </w:rPr>
              <w:t>applications</w:t>
            </w:r>
            <w:r>
              <w:rPr>
                <w:spacing w:val="-12"/>
                <w:sz w:val="24"/>
              </w:rPr>
              <w:t xml:space="preserve"> </w:t>
            </w:r>
            <w:r>
              <w:rPr>
                <w:spacing w:val="-5"/>
                <w:sz w:val="24"/>
              </w:rPr>
              <w:t>of</w:t>
            </w:r>
          </w:p>
          <w:p w:rsidR="009446F4" w:rsidRDefault="009446F4" w:rsidP="009446F4">
            <w:pPr>
              <w:pStyle w:val="TableParagraph"/>
              <w:ind w:left="0"/>
              <w:jc w:val="both"/>
              <w:rPr>
                <w:sz w:val="24"/>
              </w:rPr>
            </w:pPr>
            <w:proofErr w:type="gramStart"/>
            <w:r>
              <w:rPr>
                <w:sz w:val="24"/>
              </w:rPr>
              <w:t>optical</w:t>
            </w:r>
            <w:proofErr w:type="gramEnd"/>
            <w:r>
              <w:rPr>
                <w:spacing w:val="-2"/>
                <w:sz w:val="24"/>
              </w:rPr>
              <w:t xml:space="preserve"> </w:t>
            </w:r>
            <w:r>
              <w:rPr>
                <w:sz w:val="24"/>
              </w:rPr>
              <w:t>methods</w:t>
            </w:r>
            <w:r>
              <w:rPr>
                <w:spacing w:val="-1"/>
                <w:sz w:val="24"/>
              </w:rPr>
              <w:t xml:space="preserve"> </w:t>
            </w:r>
            <w:r>
              <w:rPr>
                <w:sz w:val="24"/>
              </w:rPr>
              <w:t>as</w:t>
            </w:r>
            <w:r>
              <w:rPr>
                <w:spacing w:val="-2"/>
                <w:sz w:val="24"/>
              </w:rPr>
              <w:t xml:space="preserve"> </w:t>
            </w:r>
            <w:r>
              <w:rPr>
                <w:sz w:val="24"/>
              </w:rPr>
              <w:t>an</w:t>
            </w:r>
            <w:r>
              <w:rPr>
                <w:spacing w:val="-1"/>
                <w:sz w:val="24"/>
              </w:rPr>
              <w:t xml:space="preserve"> </w:t>
            </w:r>
            <w:r>
              <w:rPr>
                <w:sz w:val="24"/>
              </w:rPr>
              <w:t>analytical</w:t>
            </w:r>
            <w:r>
              <w:rPr>
                <w:spacing w:val="-1"/>
                <w:sz w:val="24"/>
              </w:rPr>
              <w:t xml:space="preserve"> </w:t>
            </w:r>
            <w:r>
              <w:rPr>
                <w:spacing w:val="-2"/>
                <w:sz w:val="24"/>
              </w:rPr>
              <w:t>tool.</w:t>
            </w:r>
          </w:p>
        </w:tc>
      </w:tr>
      <w:tr w:rsidR="009446F4" w:rsidTr="009446F4">
        <w:trPr>
          <w:trHeight w:val="985"/>
        </w:trPr>
        <w:tc>
          <w:tcPr>
            <w:tcW w:w="4911" w:type="dxa"/>
          </w:tcPr>
          <w:p w:rsidR="009446F4" w:rsidRDefault="009446F4" w:rsidP="009446F4">
            <w:pPr>
              <w:pStyle w:val="TableParagraph"/>
              <w:ind w:left="0"/>
              <w:rPr>
                <w:sz w:val="24"/>
              </w:rPr>
            </w:pPr>
            <w:r>
              <w:rPr>
                <w:sz w:val="24"/>
              </w:rPr>
              <w:lastRenderedPageBreak/>
              <w:t>3.Sugar</w:t>
            </w:r>
            <w:r>
              <w:rPr>
                <w:spacing w:val="-9"/>
                <w:sz w:val="24"/>
              </w:rPr>
              <w:t xml:space="preserve"> </w:t>
            </w:r>
            <w:r>
              <w:rPr>
                <w:spacing w:val="-2"/>
                <w:sz w:val="24"/>
              </w:rPr>
              <w:t>Industry</w:t>
            </w:r>
          </w:p>
        </w:tc>
        <w:tc>
          <w:tcPr>
            <w:tcW w:w="4675" w:type="dxa"/>
          </w:tcPr>
          <w:p w:rsidR="009446F4" w:rsidRDefault="009446F4" w:rsidP="009446F4">
            <w:pPr>
              <w:pStyle w:val="TableParagraph"/>
              <w:ind w:left="0"/>
              <w:jc w:val="both"/>
              <w:rPr>
                <w:sz w:val="24"/>
              </w:rPr>
            </w:pPr>
            <w:r>
              <w:rPr>
                <w:sz w:val="24"/>
              </w:rPr>
              <w:t>Learning</w:t>
            </w:r>
            <w:r>
              <w:rPr>
                <w:spacing w:val="-14"/>
                <w:sz w:val="24"/>
              </w:rPr>
              <w:t xml:space="preserve"> </w:t>
            </w:r>
            <w:r>
              <w:rPr>
                <w:sz w:val="24"/>
              </w:rPr>
              <w:t>and</w:t>
            </w:r>
            <w:r>
              <w:rPr>
                <w:spacing w:val="-8"/>
                <w:sz w:val="24"/>
              </w:rPr>
              <w:t xml:space="preserve"> </w:t>
            </w:r>
            <w:r>
              <w:rPr>
                <w:sz w:val="24"/>
              </w:rPr>
              <w:t>understanding</w:t>
            </w:r>
            <w:r>
              <w:rPr>
                <w:spacing w:val="-12"/>
                <w:sz w:val="24"/>
              </w:rPr>
              <w:t xml:space="preserve"> </w:t>
            </w:r>
            <w:r>
              <w:rPr>
                <w:sz w:val="24"/>
              </w:rPr>
              <w:t>the</w:t>
            </w:r>
            <w:r>
              <w:rPr>
                <w:spacing w:val="-10"/>
                <w:sz w:val="24"/>
              </w:rPr>
              <w:t xml:space="preserve"> </w:t>
            </w:r>
            <w:r>
              <w:rPr>
                <w:spacing w:val="-2"/>
                <w:sz w:val="24"/>
              </w:rPr>
              <w:t>whole</w:t>
            </w:r>
            <w:r>
              <w:rPr>
                <w:spacing w:val="-2"/>
                <w:sz w:val="24"/>
              </w:rPr>
              <w:t xml:space="preserve"> </w:t>
            </w:r>
            <w:r>
              <w:rPr>
                <w:sz w:val="24"/>
              </w:rPr>
              <w:t>process</w:t>
            </w:r>
            <w:r>
              <w:rPr>
                <w:spacing w:val="-8"/>
                <w:sz w:val="24"/>
              </w:rPr>
              <w:t xml:space="preserve"> </w:t>
            </w:r>
            <w:r>
              <w:rPr>
                <w:sz w:val="24"/>
              </w:rPr>
              <w:t>of</w:t>
            </w:r>
            <w:r>
              <w:rPr>
                <w:spacing w:val="-9"/>
                <w:sz w:val="24"/>
              </w:rPr>
              <w:t xml:space="preserve"> </w:t>
            </w:r>
            <w:r>
              <w:rPr>
                <w:sz w:val="24"/>
              </w:rPr>
              <w:t>manufacture</w:t>
            </w:r>
            <w:r>
              <w:rPr>
                <w:spacing w:val="-10"/>
                <w:sz w:val="24"/>
              </w:rPr>
              <w:t xml:space="preserve"> </w:t>
            </w:r>
            <w:r>
              <w:rPr>
                <w:sz w:val="24"/>
              </w:rPr>
              <w:t>of</w:t>
            </w:r>
            <w:r>
              <w:rPr>
                <w:spacing w:val="-8"/>
                <w:sz w:val="24"/>
              </w:rPr>
              <w:t xml:space="preserve"> </w:t>
            </w:r>
            <w:r>
              <w:rPr>
                <w:sz w:val="24"/>
              </w:rPr>
              <w:t>sugar</w:t>
            </w:r>
            <w:r>
              <w:rPr>
                <w:spacing w:val="-8"/>
                <w:sz w:val="24"/>
              </w:rPr>
              <w:t xml:space="preserve"> </w:t>
            </w:r>
            <w:r>
              <w:rPr>
                <w:sz w:val="24"/>
              </w:rPr>
              <w:t xml:space="preserve">and </w:t>
            </w:r>
            <w:r>
              <w:rPr>
                <w:sz w:val="24"/>
              </w:rPr>
              <w:t>b</w:t>
            </w:r>
            <w:r>
              <w:rPr>
                <w:sz w:val="24"/>
              </w:rPr>
              <w:t>yproducts of sugar industry.</w:t>
            </w:r>
          </w:p>
        </w:tc>
      </w:tr>
      <w:tr w:rsidR="009446F4" w:rsidTr="009446F4">
        <w:trPr>
          <w:trHeight w:val="1537"/>
        </w:trPr>
        <w:tc>
          <w:tcPr>
            <w:tcW w:w="4911" w:type="dxa"/>
          </w:tcPr>
          <w:p w:rsidR="009446F4" w:rsidRDefault="009446F4" w:rsidP="009446F4">
            <w:pPr>
              <w:pStyle w:val="TableParagraph"/>
              <w:ind w:left="0"/>
              <w:rPr>
                <w:sz w:val="24"/>
              </w:rPr>
            </w:pPr>
            <w:r>
              <w:rPr>
                <w:sz w:val="24"/>
              </w:rPr>
              <w:t>4.Manufacture</w:t>
            </w:r>
            <w:r>
              <w:rPr>
                <w:spacing w:val="-13"/>
                <w:sz w:val="24"/>
              </w:rPr>
              <w:t xml:space="preserve"> </w:t>
            </w:r>
            <w:r>
              <w:rPr>
                <w:sz w:val="24"/>
              </w:rPr>
              <w:t>of</w:t>
            </w:r>
            <w:r>
              <w:rPr>
                <w:spacing w:val="-10"/>
                <w:sz w:val="24"/>
              </w:rPr>
              <w:t xml:space="preserve"> </w:t>
            </w:r>
            <w:r>
              <w:rPr>
                <w:sz w:val="24"/>
              </w:rPr>
              <w:t>Industrial</w:t>
            </w:r>
            <w:r>
              <w:rPr>
                <w:spacing w:val="-9"/>
                <w:sz w:val="24"/>
              </w:rPr>
              <w:t xml:space="preserve"> </w:t>
            </w:r>
            <w:r>
              <w:rPr>
                <w:sz w:val="24"/>
              </w:rPr>
              <w:t>Heavy</w:t>
            </w:r>
            <w:r>
              <w:rPr>
                <w:spacing w:val="-13"/>
                <w:sz w:val="24"/>
              </w:rPr>
              <w:t xml:space="preserve"> </w:t>
            </w:r>
            <w:r>
              <w:rPr>
                <w:spacing w:val="-2"/>
                <w:sz w:val="24"/>
              </w:rPr>
              <w:t>Chemicals</w:t>
            </w:r>
          </w:p>
        </w:tc>
        <w:tc>
          <w:tcPr>
            <w:tcW w:w="4675" w:type="dxa"/>
          </w:tcPr>
          <w:p w:rsidR="009446F4" w:rsidRDefault="009446F4" w:rsidP="009446F4">
            <w:pPr>
              <w:pStyle w:val="TableParagraph"/>
              <w:ind w:left="0" w:hanging="8"/>
              <w:jc w:val="both"/>
              <w:rPr>
                <w:sz w:val="24"/>
              </w:rPr>
            </w:pPr>
            <w:r>
              <w:rPr>
                <w:sz w:val="24"/>
              </w:rPr>
              <w:t>Learning</w:t>
            </w:r>
            <w:r>
              <w:rPr>
                <w:spacing w:val="-15"/>
                <w:sz w:val="24"/>
              </w:rPr>
              <w:t xml:space="preserve"> </w:t>
            </w:r>
            <w:r>
              <w:rPr>
                <w:sz w:val="24"/>
              </w:rPr>
              <w:t>and</w:t>
            </w:r>
            <w:r>
              <w:rPr>
                <w:spacing w:val="-15"/>
                <w:sz w:val="24"/>
              </w:rPr>
              <w:t xml:space="preserve"> </w:t>
            </w:r>
            <w:r>
              <w:rPr>
                <w:sz w:val="24"/>
              </w:rPr>
              <w:t>understanding</w:t>
            </w:r>
            <w:r>
              <w:rPr>
                <w:spacing w:val="-15"/>
                <w:sz w:val="24"/>
              </w:rPr>
              <w:t xml:space="preserve"> </w:t>
            </w:r>
            <w:r>
              <w:rPr>
                <w:sz w:val="24"/>
              </w:rPr>
              <w:t>of</w:t>
            </w:r>
            <w:r>
              <w:rPr>
                <w:spacing w:val="-15"/>
                <w:sz w:val="24"/>
              </w:rPr>
              <w:t xml:space="preserve"> </w:t>
            </w:r>
            <w:proofErr w:type="spellStart"/>
            <w:r>
              <w:rPr>
                <w:sz w:val="24"/>
              </w:rPr>
              <w:t>physico</w:t>
            </w:r>
            <w:proofErr w:type="spellEnd"/>
            <w:r>
              <w:rPr>
                <w:sz w:val="24"/>
              </w:rPr>
              <w:t>- chemical principles of</w:t>
            </w:r>
            <w:r>
              <w:rPr>
                <w:spacing w:val="40"/>
                <w:sz w:val="24"/>
              </w:rPr>
              <w:t xml:space="preserve"> </w:t>
            </w:r>
            <w:r>
              <w:rPr>
                <w:sz w:val="24"/>
              </w:rPr>
              <w:t>production of ammonia, sulfuric acid, nitric acid and sodium carbonate along with its</w:t>
            </w:r>
            <w:r>
              <w:rPr>
                <w:sz w:val="24"/>
              </w:rPr>
              <w:t xml:space="preserve"> </w:t>
            </w:r>
            <w:r>
              <w:rPr>
                <w:sz w:val="24"/>
              </w:rPr>
              <w:t>manufacturing</w:t>
            </w:r>
            <w:r>
              <w:rPr>
                <w:spacing w:val="-4"/>
                <w:sz w:val="24"/>
              </w:rPr>
              <w:t xml:space="preserve"> </w:t>
            </w:r>
            <w:r>
              <w:rPr>
                <w:spacing w:val="-2"/>
                <w:sz w:val="24"/>
              </w:rPr>
              <w:t>plant.</w:t>
            </w:r>
          </w:p>
        </w:tc>
      </w:tr>
      <w:tr w:rsidR="009446F4" w:rsidTr="009446F4">
        <w:trPr>
          <w:trHeight w:val="991"/>
        </w:trPr>
        <w:tc>
          <w:tcPr>
            <w:tcW w:w="4911" w:type="dxa"/>
          </w:tcPr>
          <w:p w:rsidR="009446F4" w:rsidRDefault="009446F4" w:rsidP="009446F4">
            <w:pPr>
              <w:pStyle w:val="TableParagraph"/>
              <w:ind w:left="0"/>
              <w:rPr>
                <w:sz w:val="24"/>
              </w:rPr>
            </w:pPr>
            <w:r>
              <w:rPr>
                <w:sz w:val="24"/>
              </w:rPr>
              <w:t>5.</w:t>
            </w:r>
            <w:r>
              <w:rPr>
                <w:spacing w:val="-3"/>
                <w:sz w:val="24"/>
              </w:rPr>
              <w:t xml:space="preserve"> </w:t>
            </w:r>
            <w:r>
              <w:rPr>
                <w:sz w:val="24"/>
              </w:rPr>
              <w:t>Gas</w:t>
            </w:r>
            <w:r>
              <w:rPr>
                <w:spacing w:val="-2"/>
                <w:sz w:val="24"/>
              </w:rPr>
              <w:t xml:space="preserve"> </w:t>
            </w:r>
            <w:r>
              <w:rPr>
                <w:sz w:val="24"/>
              </w:rPr>
              <w:t>Chromatography</w:t>
            </w:r>
            <w:r>
              <w:rPr>
                <w:spacing w:val="-13"/>
                <w:sz w:val="24"/>
              </w:rPr>
              <w:t xml:space="preserve"> </w:t>
            </w:r>
            <w:r>
              <w:rPr>
                <w:sz w:val="24"/>
              </w:rPr>
              <w:t>and</w:t>
            </w:r>
            <w:r>
              <w:rPr>
                <w:spacing w:val="-15"/>
                <w:sz w:val="24"/>
              </w:rPr>
              <w:t xml:space="preserve"> </w:t>
            </w:r>
            <w:r>
              <w:rPr>
                <w:sz w:val="24"/>
              </w:rPr>
              <w:t>Quality</w:t>
            </w:r>
            <w:r>
              <w:rPr>
                <w:spacing w:val="-1"/>
                <w:sz w:val="24"/>
              </w:rPr>
              <w:t xml:space="preserve"> </w:t>
            </w:r>
            <w:r>
              <w:rPr>
                <w:spacing w:val="-2"/>
                <w:sz w:val="24"/>
              </w:rPr>
              <w:t>Control</w:t>
            </w:r>
          </w:p>
        </w:tc>
        <w:tc>
          <w:tcPr>
            <w:tcW w:w="4675" w:type="dxa"/>
          </w:tcPr>
          <w:p w:rsidR="009446F4" w:rsidRDefault="009446F4" w:rsidP="004D6A2D">
            <w:pPr>
              <w:pStyle w:val="TableParagraph"/>
              <w:ind w:left="0"/>
              <w:jc w:val="both"/>
              <w:rPr>
                <w:sz w:val="24"/>
              </w:rPr>
            </w:pPr>
            <w:r>
              <w:rPr>
                <w:sz w:val="24"/>
              </w:rPr>
              <w:t>Understanding</w:t>
            </w:r>
            <w:r>
              <w:rPr>
                <w:spacing w:val="-13"/>
                <w:sz w:val="24"/>
              </w:rPr>
              <w:t xml:space="preserve"> </w:t>
            </w:r>
            <w:r>
              <w:rPr>
                <w:sz w:val="24"/>
              </w:rPr>
              <w:t>the</w:t>
            </w:r>
            <w:r>
              <w:rPr>
                <w:spacing w:val="-9"/>
                <w:sz w:val="24"/>
              </w:rPr>
              <w:t xml:space="preserve"> </w:t>
            </w:r>
            <w:r>
              <w:rPr>
                <w:sz w:val="24"/>
              </w:rPr>
              <w:t>basics</w:t>
            </w:r>
            <w:r>
              <w:rPr>
                <w:spacing w:val="-6"/>
                <w:sz w:val="24"/>
              </w:rPr>
              <w:t xml:space="preserve"> </w:t>
            </w:r>
            <w:r>
              <w:rPr>
                <w:sz w:val="24"/>
              </w:rPr>
              <w:t>of</w:t>
            </w:r>
            <w:r>
              <w:rPr>
                <w:spacing w:val="-9"/>
                <w:sz w:val="24"/>
              </w:rPr>
              <w:t xml:space="preserve"> </w:t>
            </w:r>
            <w:r>
              <w:rPr>
                <w:spacing w:val="-5"/>
                <w:sz w:val="24"/>
              </w:rPr>
              <w:t>Gas</w:t>
            </w:r>
            <w:r w:rsidR="004D6A2D">
              <w:rPr>
                <w:spacing w:val="-5"/>
                <w:sz w:val="24"/>
              </w:rPr>
              <w:t xml:space="preserve"> </w:t>
            </w:r>
            <w:r>
              <w:rPr>
                <w:sz w:val="24"/>
              </w:rPr>
              <w:t>Chromatography,</w:t>
            </w:r>
            <w:r>
              <w:rPr>
                <w:spacing w:val="-10"/>
                <w:sz w:val="24"/>
              </w:rPr>
              <w:t xml:space="preserve"> </w:t>
            </w:r>
            <w:r>
              <w:rPr>
                <w:sz w:val="24"/>
              </w:rPr>
              <w:t>Quality</w:t>
            </w:r>
            <w:r>
              <w:rPr>
                <w:spacing w:val="-10"/>
                <w:sz w:val="24"/>
              </w:rPr>
              <w:t xml:space="preserve"> </w:t>
            </w:r>
            <w:r>
              <w:rPr>
                <w:sz w:val="24"/>
              </w:rPr>
              <w:t>control</w:t>
            </w:r>
            <w:r>
              <w:rPr>
                <w:spacing w:val="-10"/>
                <w:sz w:val="24"/>
              </w:rPr>
              <w:t xml:space="preserve"> </w:t>
            </w:r>
            <w:r>
              <w:rPr>
                <w:sz w:val="24"/>
              </w:rPr>
              <w:t>practices</w:t>
            </w:r>
            <w:r>
              <w:rPr>
                <w:spacing w:val="-10"/>
                <w:sz w:val="24"/>
              </w:rPr>
              <w:t xml:space="preserve"> </w:t>
            </w:r>
            <w:r>
              <w:rPr>
                <w:sz w:val="24"/>
              </w:rPr>
              <w:t>in analytical industries / laboratories.</w:t>
            </w:r>
          </w:p>
        </w:tc>
      </w:tr>
    </w:tbl>
    <w:p w:rsidR="009446F4" w:rsidRDefault="009446F4" w:rsidP="009446F4">
      <w:pPr>
        <w:spacing w:after="0" w:line="240" w:lineRule="auto"/>
        <w:jc w:val="both"/>
        <w:rPr>
          <w:rFonts w:ascii="Arial" w:hAnsi="Arial" w:cs="Arial"/>
          <w:b/>
          <w:bCs/>
          <w:lang w:val="en-IN"/>
        </w:rPr>
      </w:pPr>
    </w:p>
    <w:p w:rsidR="009446F4" w:rsidRDefault="009446F4" w:rsidP="009446F4">
      <w:pPr>
        <w:spacing w:after="0" w:line="240" w:lineRule="auto"/>
        <w:jc w:val="both"/>
        <w:rPr>
          <w:rFonts w:ascii="Arial" w:hAnsi="Arial" w:cs="Arial"/>
          <w:b/>
          <w:bCs/>
          <w:lang w:val="en-IN"/>
        </w:rPr>
      </w:pPr>
    </w:p>
    <w:p w:rsidR="009446F4" w:rsidRDefault="009446F4" w:rsidP="004D6A2D">
      <w:pPr>
        <w:spacing w:after="0" w:line="240" w:lineRule="auto"/>
        <w:jc w:val="center"/>
        <w:rPr>
          <w:rFonts w:ascii="Calibri"/>
          <w:b/>
          <w:sz w:val="24"/>
        </w:rPr>
      </w:pPr>
      <w:r>
        <w:rPr>
          <w:rFonts w:ascii="Calibri"/>
          <w:b/>
          <w:sz w:val="24"/>
        </w:rPr>
        <w:t>B.</w:t>
      </w:r>
      <w:r>
        <w:rPr>
          <w:rFonts w:ascii="Calibri"/>
          <w:b/>
          <w:spacing w:val="-4"/>
          <w:sz w:val="24"/>
        </w:rPr>
        <w:t xml:space="preserve"> </w:t>
      </w:r>
      <w:r>
        <w:rPr>
          <w:rFonts w:ascii="Calibri"/>
          <w:b/>
          <w:sz w:val="24"/>
        </w:rPr>
        <w:t>Sc.</w:t>
      </w:r>
      <w:r>
        <w:rPr>
          <w:rFonts w:ascii="Calibri"/>
          <w:b/>
          <w:spacing w:val="-11"/>
          <w:sz w:val="24"/>
        </w:rPr>
        <w:t xml:space="preserve"> </w:t>
      </w:r>
      <w:r>
        <w:rPr>
          <w:rFonts w:ascii="Calibri"/>
          <w:b/>
          <w:sz w:val="24"/>
        </w:rPr>
        <w:t>Part</w:t>
      </w:r>
      <w:r>
        <w:rPr>
          <w:rFonts w:ascii="Calibri"/>
          <w:b/>
          <w:spacing w:val="-8"/>
          <w:sz w:val="24"/>
        </w:rPr>
        <w:t xml:space="preserve"> </w:t>
      </w:r>
      <w:r>
        <w:rPr>
          <w:rFonts w:ascii="Calibri"/>
          <w:b/>
          <w:sz w:val="24"/>
        </w:rPr>
        <w:t>III</w:t>
      </w:r>
      <w:r>
        <w:rPr>
          <w:rFonts w:ascii="Calibri"/>
          <w:b/>
          <w:spacing w:val="-13"/>
          <w:sz w:val="24"/>
        </w:rPr>
        <w:t xml:space="preserve"> </w:t>
      </w:r>
      <w:r>
        <w:rPr>
          <w:rFonts w:ascii="Calibri"/>
          <w:b/>
          <w:sz w:val="24"/>
        </w:rPr>
        <w:t>(NEP</w:t>
      </w:r>
      <w:r>
        <w:rPr>
          <w:rFonts w:ascii="Calibri"/>
          <w:b/>
          <w:spacing w:val="-4"/>
          <w:sz w:val="24"/>
        </w:rPr>
        <w:t xml:space="preserve"> </w:t>
      </w:r>
      <w:r>
        <w:rPr>
          <w:rFonts w:ascii="Calibri"/>
          <w:b/>
          <w:sz w:val="24"/>
        </w:rPr>
        <w:t>1.</w:t>
      </w:r>
      <w:r>
        <w:rPr>
          <w:rFonts w:ascii="Calibri"/>
          <w:b/>
          <w:spacing w:val="-1"/>
          <w:sz w:val="24"/>
        </w:rPr>
        <w:t xml:space="preserve"> </w:t>
      </w:r>
      <w:r>
        <w:rPr>
          <w:rFonts w:ascii="Calibri"/>
          <w:b/>
          <w:sz w:val="24"/>
        </w:rPr>
        <w:t>0)</w:t>
      </w:r>
      <w:r>
        <w:rPr>
          <w:rFonts w:ascii="Calibri"/>
          <w:b/>
          <w:spacing w:val="-10"/>
          <w:sz w:val="24"/>
        </w:rPr>
        <w:t xml:space="preserve"> </w:t>
      </w:r>
      <w:r>
        <w:rPr>
          <w:rFonts w:ascii="Calibri"/>
          <w:b/>
          <w:sz w:val="24"/>
        </w:rPr>
        <w:t>SEMESTER-</w:t>
      </w:r>
      <w:r>
        <w:rPr>
          <w:rFonts w:ascii="Calibri"/>
          <w:b/>
          <w:spacing w:val="-5"/>
          <w:sz w:val="24"/>
        </w:rPr>
        <w:t>VI</w:t>
      </w:r>
    </w:p>
    <w:p w:rsidR="004D6A2D" w:rsidRDefault="009446F4" w:rsidP="004D6A2D">
      <w:pPr>
        <w:spacing w:after="0" w:line="240" w:lineRule="auto"/>
        <w:ind w:hanging="1801"/>
        <w:jc w:val="center"/>
        <w:rPr>
          <w:rFonts w:ascii="Calibri"/>
          <w:b/>
          <w:sz w:val="24"/>
        </w:rPr>
      </w:pPr>
      <w:r>
        <w:rPr>
          <w:rFonts w:ascii="Calibri"/>
          <w:b/>
          <w:sz w:val="24"/>
        </w:rPr>
        <w:t>Paper</w:t>
      </w:r>
      <w:r>
        <w:rPr>
          <w:rFonts w:ascii="Calibri"/>
          <w:b/>
          <w:spacing w:val="-10"/>
          <w:sz w:val="24"/>
        </w:rPr>
        <w:t xml:space="preserve"> </w:t>
      </w:r>
      <w:r>
        <w:rPr>
          <w:rFonts w:ascii="Calibri"/>
          <w:b/>
          <w:sz w:val="24"/>
        </w:rPr>
        <w:t>No.</w:t>
      </w:r>
      <w:r>
        <w:rPr>
          <w:rFonts w:ascii="Calibri"/>
          <w:b/>
          <w:spacing w:val="-10"/>
          <w:sz w:val="24"/>
        </w:rPr>
        <w:t xml:space="preserve"> </w:t>
      </w:r>
      <w:proofErr w:type="gramStart"/>
      <w:r>
        <w:rPr>
          <w:rFonts w:ascii="Calibri"/>
          <w:b/>
          <w:sz w:val="24"/>
        </w:rPr>
        <w:t>DSE-F5</w:t>
      </w:r>
      <w:r>
        <w:rPr>
          <w:rFonts w:ascii="Calibri"/>
          <w:b/>
          <w:spacing w:val="31"/>
          <w:sz w:val="24"/>
        </w:rPr>
        <w:t xml:space="preserve"> </w:t>
      </w:r>
      <w:r>
        <w:rPr>
          <w:rFonts w:ascii="Calibri"/>
          <w:b/>
          <w:sz w:val="24"/>
        </w:rPr>
        <w:t>Chemistry</w:t>
      </w:r>
      <w:r>
        <w:rPr>
          <w:rFonts w:ascii="Calibri"/>
          <w:b/>
          <w:spacing w:val="-11"/>
          <w:sz w:val="24"/>
        </w:rPr>
        <w:t xml:space="preserve"> </w:t>
      </w:r>
      <w:r>
        <w:rPr>
          <w:rFonts w:ascii="Calibri"/>
          <w:b/>
          <w:sz w:val="24"/>
        </w:rPr>
        <w:t>Paper</w:t>
      </w:r>
      <w:r>
        <w:rPr>
          <w:rFonts w:ascii="Calibri"/>
          <w:b/>
          <w:spacing w:val="-10"/>
          <w:sz w:val="24"/>
        </w:rPr>
        <w:t xml:space="preserve"> </w:t>
      </w:r>
      <w:r>
        <w:rPr>
          <w:rFonts w:ascii="Calibri"/>
          <w:b/>
          <w:sz w:val="24"/>
        </w:rPr>
        <w:t>No.</w:t>
      </w:r>
      <w:proofErr w:type="gramEnd"/>
      <w:r>
        <w:rPr>
          <w:rFonts w:ascii="Calibri"/>
          <w:b/>
          <w:spacing w:val="-10"/>
          <w:sz w:val="24"/>
        </w:rPr>
        <w:t xml:space="preserve"> </w:t>
      </w:r>
      <w:r>
        <w:rPr>
          <w:rFonts w:ascii="Calibri"/>
          <w:b/>
          <w:sz w:val="24"/>
        </w:rPr>
        <w:t>XIII</w:t>
      </w:r>
      <w:r>
        <w:rPr>
          <w:rFonts w:ascii="Calibri"/>
          <w:b/>
          <w:spacing w:val="-6"/>
          <w:sz w:val="24"/>
        </w:rPr>
        <w:t xml:space="preserve"> </w:t>
      </w:r>
      <w:r>
        <w:rPr>
          <w:rFonts w:ascii="Calibri"/>
          <w:b/>
          <w:sz w:val="24"/>
        </w:rPr>
        <w:t>(Inorganic</w:t>
      </w:r>
      <w:r>
        <w:rPr>
          <w:rFonts w:ascii="Calibri"/>
          <w:b/>
          <w:spacing w:val="-3"/>
          <w:sz w:val="24"/>
        </w:rPr>
        <w:t xml:space="preserve"> </w:t>
      </w:r>
      <w:r>
        <w:rPr>
          <w:rFonts w:ascii="Calibri"/>
          <w:b/>
          <w:sz w:val="24"/>
        </w:rPr>
        <w:t>Chemistry)</w:t>
      </w:r>
    </w:p>
    <w:p w:rsidR="009446F4" w:rsidRDefault="009446F4" w:rsidP="004D6A2D">
      <w:pPr>
        <w:spacing w:after="0" w:line="240" w:lineRule="auto"/>
        <w:ind w:hanging="1801"/>
        <w:jc w:val="center"/>
        <w:rPr>
          <w:rFonts w:ascii="Calibri"/>
          <w:b/>
          <w:sz w:val="24"/>
        </w:rPr>
      </w:pPr>
      <w:r>
        <w:rPr>
          <w:rFonts w:ascii="Calibri"/>
          <w:b/>
          <w:sz w:val="24"/>
        </w:rPr>
        <w:t xml:space="preserve"> (Theory Credits: 02, 30 hours.)</w:t>
      </w:r>
    </w:p>
    <w:p w:rsidR="009446F4" w:rsidRDefault="009446F4" w:rsidP="004D6A2D">
      <w:pPr>
        <w:pStyle w:val="BodyText"/>
        <w:jc w:val="center"/>
        <w:rPr>
          <w:rFonts w:ascii="Calibri"/>
          <w:b/>
        </w:rPr>
      </w:pPr>
    </w:p>
    <w:p w:rsidR="009446F4" w:rsidRDefault="009446F4" w:rsidP="009446F4">
      <w:pPr>
        <w:spacing w:after="0" w:line="240" w:lineRule="auto"/>
        <w:rPr>
          <w:rFonts w:ascii="Calibri"/>
          <w:b/>
          <w:sz w:val="24"/>
        </w:rPr>
      </w:pPr>
      <w:r>
        <w:rPr>
          <w:rFonts w:ascii="Calibri"/>
          <w:b/>
          <w:sz w:val="24"/>
        </w:rPr>
        <w:t>EXPECTED</w:t>
      </w:r>
      <w:r>
        <w:rPr>
          <w:rFonts w:ascii="Calibri"/>
          <w:b/>
          <w:spacing w:val="-4"/>
          <w:sz w:val="24"/>
        </w:rPr>
        <w:t xml:space="preserve"> </w:t>
      </w:r>
      <w:r>
        <w:rPr>
          <w:rFonts w:ascii="Calibri"/>
          <w:b/>
          <w:sz w:val="24"/>
        </w:rPr>
        <w:t>LEARNING</w:t>
      </w:r>
      <w:r>
        <w:rPr>
          <w:rFonts w:ascii="Calibri"/>
          <w:b/>
          <w:spacing w:val="-4"/>
          <w:sz w:val="24"/>
        </w:rPr>
        <w:t xml:space="preserve"> </w:t>
      </w:r>
      <w:r>
        <w:rPr>
          <w:rFonts w:ascii="Calibri"/>
          <w:b/>
          <w:spacing w:val="-2"/>
          <w:sz w:val="24"/>
        </w:rPr>
        <w:t>OUTCOME:</w:t>
      </w:r>
    </w:p>
    <w:p w:rsidR="009446F4" w:rsidRDefault="009446F4" w:rsidP="009446F4">
      <w:pPr>
        <w:pStyle w:val="BodyText"/>
        <w:rPr>
          <w:rFonts w:ascii="Calibri"/>
          <w:b/>
          <w:sz w:val="20"/>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28"/>
        <w:gridCol w:w="5550"/>
      </w:tblGrid>
      <w:tr w:rsidR="009446F4" w:rsidTr="00090605">
        <w:trPr>
          <w:trHeight w:val="770"/>
        </w:trPr>
        <w:tc>
          <w:tcPr>
            <w:tcW w:w="4028" w:type="dxa"/>
          </w:tcPr>
          <w:p w:rsidR="009446F4" w:rsidRDefault="009446F4" w:rsidP="009446F4">
            <w:pPr>
              <w:pStyle w:val="TableParagraph"/>
              <w:ind w:left="0"/>
              <w:rPr>
                <w:sz w:val="24"/>
              </w:rPr>
            </w:pPr>
            <w:r>
              <w:rPr>
                <w:sz w:val="24"/>
              </w:rPr>
              <w:t>Name</w:t>
            </w:r>
            <w:r>
              <w:rPr>
                <w:spacing w:val="-3"/>
                <w:sz w:val="24"/>
              </w:rPr>
              <w:t xml:space="preserve"> </w:t>
            </w:r>
            <w:r>
              <w:rPr>
                <w:sz w:val="24"/>
              </w:rPr>
              <w:t>of</w:t>
            </w:r>
            <w:r>
              <w:rPr>
                <w:spacing w:val="-3"/>
                <w:sz w:val="24"/>
              </w:rPr>
              <w:t xml:space="preserve"> </w:t>
            </w:r>
            <w:r>
              <w:rPr>
                <w:sz w:val="24"/>
              </w:rPr>
              <w:t>the</w:t>
            </w:r>
            <w:r>
              <w:rPr>
                <w:spacing w:val="-1"/>
                <w:sz w:val="24"/>
              </w:rPr>
              <w:t xml:space="preserve"> </w:t>
            </w:r>
            <w:r>
              <w:rPr>
                <w:spacing w:val="-4"/>
                <w:sz w:val="24"/>
              </w:rPr>
              <w:t>topic</w:t>
            </w:r>
          </w:p>
        </w:tc>
        <w:tc>
          <w:tcPr>
            <w:tcW w:w="5550" w:type="dxa"/>
          </w:tcPr>
          <w:p w:rsidR="009446F4" w:rsidRDefault="009446F4" w:rsidP="009446F4">
            <w:pPr>
              <w:pStyle w:val="TableParagraph"/>
              <w:ind w:left="0"/>
              <w:rPr>
                <w:sz w:val="24"/>
              </w:rPr>
            </w:pPr>
            <w:r>
              <w:rPr>
                <w:sz w:val="24"/>
              </w:rPr>
              <w:t>Expected</w:t>
            </w:r>
            <w:r>
              <w:rPr>
                <w:spacing w:val="-2"/>
                <w:sz w:val="24"/>
              </w:rPr>
              <w:t xml:space="preserve"> </w:t>
            </w:r>
            <w:r>
              <w:rPr>
                <w:sz w:val="24"/>
              </w:rPr>
              <w:t>Learning</w:t>
            </w:r>
            <w:r>
              <w:rPr>
                <w:spacing w:val="-2"/>
                <w:sz w:val="24"/>
              </w:rPr>
              <w:t xml:space="preserve"> Outcome</w:t>
            </w:r>
          </w:p>
        </w:tc>
      </w:tr>
      <w:tr w:rsidR="009446F4" w:rsidTr="004D6A2D">
        <w:trPr>
          <w:trHeight w:val="1206"/>
        </w:trPr>
        <w:tc>
          <w:tcPr>
            <w:tcW w:w="4028" w:type="dxa"/>
          </w:tcPr>
          <w:p w:rsidR="009446F4" w:rsidRDefault="009446F4" w:rsidP="009446F4">
            <w:pPr>
              <w:pStyle w:val="TableParagraph"/>
              <w:ind w:left="0"/>
              <w:rPr>
                <w:sz w:val="24"/>
              </w:rPr>
            </w:pPr>
            <w:r>
              <w:rPr>
                <w:sz w:val="24"/>
              </w:rPr>
              <w:t>1.</w:t>
            </w:r>
            <w:r>
              <w:rPr>
                <w:spacing w:val="67"/>
                <w:w w:val="150"/>
                <w:sz w:val="24"/>
              </w:rPr>
              <w:t xml:space="preserve"> </w:t>
            </w:r>
            <w:r>
              <w:rPr>
                <w:sz w:val="24"/>
              </w:rPr>
              <w:t>Coordination</w:t>
            </w:r>
            <w:r>
              <w:rPr>
                <w:spacing w:val="-11"/>
                <w:sz w:val="24"/>
              </w:rPr>
              <w:t xml:space="preserve"> </w:t>
            </w:r>
            <w:r>
              <w:rPr>
                <w:spacing w:val="-2"/>
                <w:sz w:val="24"/>
              </w:rPr>
              <w:t>Chemistry</w:t>
            </w:r>
          </w:p>
        </w:tc>
        <w:tc>
          <w:tcPr>
            <w:tcW w:w="5550" w:type="dxa"/>
          </w:tcPr>
          <w:p w:rsidR="009446F4" w:rsidRDefault="009446F4" w:rsidP="004D6A2D">
            <w:pPr>
              <w:pStyle w:val="TableParagraph"/>
              <w:ind w:left="0" w:hanging="5"/>
              <w:jc w:val="both"/>
              <w:rPr>
                <w:sz w:val="24"/>
              </w:rPr>
            </w:pPr>
            <w:r>
              <w:rPr>
                <w:sz w:val="24"/>
              </w:rPr>
              <w:t>The</w:t>
            </w:r>
            <w:r>
              <w:rPr>
                <w:spacing w:val="-1"/>
                <w:sz w:val="24"/>
              </w:rPr>
              <w:t xml:space="preserve"> </w:t>
            </w:r>
            <w:r>
              <w:rPr>
                <w:sz w:val="24"/>
              </w:rPr>
              <w:t>topic focused on the mechanism of the</w:t>
            </w:r>
            <w:r>
              <w:rPr>
                <w:spacing w:val="-1"/>
                <w:sz w:val="24"/>
              </w:rPr>
              <w:t xml:space="preserve"> </w:t>
            </w:r>
            <w:r>
              <w:rPr>
                <w:sz w:val="24"/>
              </w:rPr>
              <w:t>reactions involved</w:t>
            </w:r>
            <w:r>
              <w:rPr>
                <w:spacing w:val="-7"/>
                <w:sz w:val="24"/>
              </w:rPr>
              <w:t xml:space="preserve"> </w:t>
            </w:r>
            <w:r>
              <w:rPr>
                <w:sz w:val="24"/>
              </w:rPr>
              <w:t>in</w:t>
            </w:r>
            <w:r>
              <w:rPr>
                <w:spacing w:val="-7"/>
                <w:sz w:val="24"/>
              </w:rPr>
              <w:t xml:space="preserve"> </w:t>
            </w:r>
            <w:r>
              <w:rPr>
                <w:sz w:val="24"/>
              </w:rPr>
              <w:t>inorganic</w:t>
            </w:r>
            <w:r>
              <w:rPr>
                <w:spacing w:val="-7"/>
                <w:sz w:val="24"/>
              </w:rPr>
              <w:t xml:space="preserve"> </w:t>
            </w:r>
            <w:r>
              <w:rPr>
                <w:sz w:val="24"/>
              </w:rPr>
              <w:t>complexes</w:t>
            </w:r>
            <w:r>
              <w:rPr>
                <w:spacing w:val="-7"/>
                <w:sz w:val="24"/>
              </w:rPr>
              <w:t xml:space="preserve"> </w:t>
            </w:r>
            <w:r>
              <w:rPr>
                <w:sz w:val="24"/>
              </w:rPr>
              <w:t>of</w:t>
            </w:r>
            <w:r>
              <w:rPr>
                <w:spacing w:val="-7"/>
                <w:sz w:val="24"/>
              </w:rPr>
              <w:t xml:space="preserve"> </w:t>
            </w:r>
            <w:r>
              <w:rPr>
                <w:sz w:val="24"/>
              </w:rPr>
              <w:t>transition</w:t>
            </w:r>
            <w:r>
              <w:rPr>
                <w:spacing w:val="-7"/>
                <w:sz w:val="24"/>
              </w:rPr>
              <w:t xml:space="preserve"> </w:t>
            </w:r>
            <w:r>
              <w:rPr>
                <w:sz w:val="24"/>
              </w:rPr>
              <w:t>metals. The students can understand the thermodynamic and kinetic aspects of</w:t>
            </w:r>
            <w:r w:rsidR="004D6A2D">
              <w:rPr>
                <w:sz w:val="24"/>
              </w:rPr>
              <w:t xml:space="preserve"> </w:t>
            </w:r>
            <w:r>
              <w:rPr>
                <w:sz w:val="24"/>
              </w:rPr>
              <w:t>Metal</w:t>
            </w:r>
            <w:r>
              <w:rPr>
                <w:spacing w:val="-1"/>
                <w:sz w:val="24"/>
              </w:rPr>
              <w:t xml:space="preserve"> </w:t>
            </w:r>
            <w:r>
              <w:rPr>
                <w:spacing w:val="-2"/>
                <w:sz w:val="24"/>
              </w:rPr>
              <w:t>complexes.</w:t>
            </w:r>
          </w:p>
        </w:tc>
      </w:tr>
      <w:tr w:rsidR="009446F4" w:rsidTr="00090605">
        <w:trPr>
          <w:trHeight w:val="1103"/>
        </w:trPr>
        <w:tc>
          <w:tcPr>
            <w:tcW w:w="4028" w:type="dxa"/>
          </w:tcPr>
          <w:p w:rsidR="009446F4" w:rsidRDefault="009446F4" w:rsidP="009446F4">
            <w:pPr>
              <w:pStyle w:val="TableParagraph"/>
              <w:ind w:left="0"/>
              <w:rPr>
                <w:sz w:val="24"/>
              </w:rPr>
            </w:pPr>
            <w:r>
              <w:rPr>
                <w:sz w:val="24"/>
              </w:rPr>
              <w:t>2.</w:t>
            </w:r>
            <w:r>
              <w:rPr>
                <w:spacing w:val="28"/>
                <w:sz w:val="24"/>
              </w:rPr>
              <w:t xml:space="preserve">  </w:t>
            </w:r>
            <w:r>
              <w:rPr>
                <w:sz w:val="24"/>
              </w:rPr>
              <w:t>Nuclear</w:t>
            </w:r>
            <w:r>
              <w:rPr>
                <w:spacing w:val="-2"/>
                <w:sz w:val="24"/>
              </w:rPr>
              <w:t xml:space="preserve"> Chemistry</w:t>
            </w:r>
          </w:p>
        </w:tc>
        <w:tc>
          <w:tcPr>
            <w:tcW w:w="5550" w:type="dxa"/>
          </w:tcPr>
          <w:p w:rsidR="009446F4" w:rsidRDefault="009446F4" w:rsidP="004D6A2D">
            <w:pPr>
              <w:pStyle w:val="TableParagraph"/>
              <w:ind w:left="0" w:hanging="5"/>
              <w:jc w:val="both"/>
              <w:rPr>
                <w:sz w:val="24"/>
              </w:rPr>
            </w:pPr>
            <w:r>
              <w:rPr>
                <w:sz w:val="24"/>
              </w:rPr>
              <w:t>The</w:t>
            </w:r>
            <w:r>
              <w:rPr>
                <w:spacing w:val="-7"/>
                <w:sz w:val="24"/>
              </w:rPr>
              <w:t xml:space="preserve"> </w:t>
            </w:r>
            <w:r>
              <w:rPr>
                <w:sz w:val="24"/>
              </w:rPr>
              <w:t>generation</w:t>
            </w:r>
            <w:r>
              <w:rPr>
                <w:spacing w:val="-5"/>
                <w:sz w:val="24"/>
              </w:rPr>
              <w:t xml:space="preserve"> </w:t>
            </w:r>
            <w:r>
              <w:rPr>
                <w:sz w:val="24"/>
              </w:rPr>
              <w:t>of</w:t>
            </w:r>
            <w:r>
              <w:rPr>
                <w:spacing w:val="-6"/>
                <w:sz w:val="24"/>
              </w:rPr>
              <w:t xml:space="preserve"> </w:t>
            </w:r>
            <w:r>
              <w:rPr>
                <w:sz w:val="24"/>
              </w:rPr>
              <w:t>nuclear</w:t>
            </w:r>
            <w:r>
              <w:rPr>
                <w:spacing w:val="-5"/>
                <w:sz w:val="24"/>
              </w:rPr>
              <w:t xml:space="preserve"> </w:t>
            </w:r>
            <w:r>
              <w:rPr>
                <w:sz w:val="24"/>
              </w:rPr>
              <w:t>power</w:t>
            </w:r>
            <w:r>
              <w:rPr>
                <w:spacing w:val="-5"/>
                <w:sz w:val="24"/>
              </w:rPr>
              <w:t xml:space="preserve"> </w:t>
            </w:r>
            <w:r>
              <w:rPr>
                <w:sz w:val="24"/>
              </w:rPr>
              <w:t>with</w:t>
            </w:r>
            <w:r>
              <w:rPr>
                <w:spacing w:val="-5"/>
                <w:sz w:val="24"/>
              </w:rPr>
              <w:t xml:space="preserve"> </w:t>
            </w:r>
            <w:r>
              <w:rPr>
                <w:sz w:val="24"/>
              </w:rPr>
              <w:t>the</w:t>
            </w:r>
            <w:r>
              <w:rPr>
                <w:spacing w:val="-5"/>
                <w:sz w:val="24"/>
              </w:rPr>
              <w:t xml:space="preserve"> </w:t>
            </w:r>
            <w:r>
              <w:rPr>
                <w:sz w:val="24"/>
              </w:rPr>
              <w:t>help</w:t>
            </w:r>
            <w:r>
              <w:rPr>
                <w:spacing w:val="-5"/>
                <w:sz w:val="24"/>
              </w:rPr>
              <w:t xml:space="preserve"> </w:t>
            </w:r>
            <w:r>
              <w:rPr>
                <w:sz w:val="24"/>
              </w:rPr>
              <w:t>of nuclear reactions is highlighted. Role of</w:t>
            </w:r>
            <w:r w:rsidR="004D6A2D">
              <w:rPr>
                <w:sz w:val="24"/>
              </w:rPr>
              <w:t xml:space="preserve"> </w:t>
            </w:r>
            <w:r>
              <w:rPr>
                <w:sz w:val="24"/>
              </w:rPr>
              <w:t>Radio</w:t>
            </w:r>
            <w:r>
              <w:rPr>
                <w:spacing w:val="-8"/>
                <w:sz w:val="24"/>
              </w:rPr>
              <w:t xml:space="preserve"> </w:t>
            </w:r>
            <w:r>
              <w:rPr>
                <w:sz w:val="24"/>
              </w:rPr>
              <w:t>isotopes</w:t>
            </w:r>
            <w:r>
              <w:rPr>
                <w:spacing w:val="-8"/>
                <w:sz w:val="24"/>
              </w:rPr>
              <w:t xml:space="preserve"> </w:t>
            </w:r>
            <w:r>
              <w:rPr>
                <w:sz w:val="24"/>
              </w:rPr>
              <w:t>in</w:t>
            </w:r>
            <w:r>
              <w:rPr>
                <w:spacing w:val="-8"/>
                <w:sz w:val="24"/>
              </w:rPr>
              <w:t xml:space="preserve"> </w:t>
            </w:r>
            <w:r>
              <w:rPr>
                <w:sz w:val="24"/>
              </w:rPr>
              <w:t>medicinal,</w:t>
            </w:r>
            <w:r>
              <w:rPr>
                <w:spacing w:val="-8"/>
                <w:sz w:val="24"/>
              </w:rPr>
              <w:t xml:space="preserve"> </w:t>
            </w:r>
            <w:r>
              <w:rPr>
                <w:sz w:val="24"/>
              </w:rPr>
              <w:t>industrial</w:t>
            </w:r>
            <w:r>
              <w:rPr>
                <w:spacing w:val="-8"/>
                <w:sz w:val="24"/>
              </w:rPr>
              <w:t xml:space="preserve"> </w:t>
            </w:r>
            <w:r>
              <w:rPr>
                <w:sz w:val="24"/>
              </w:rPr>
              <w:t>and Archaeology fields is explained.</w:t>
            </w:r>
          </w:p>
        </w:tc>
      </w:tr>
      <w:tr w:rsidR="009446F4" w:rsidTr="00090605">
        <w:trPr>
          <w:trHeight w:val="1106"/>
        </w:trPr>
        <w:tc>
          <w:tcPr>
            <w:tcW w:w="4028" w:type="dxa"/>
          </w:tcPr>
          <w:p w:rsidR="009446F4" w:rsidRDefault="009446F4" w:rsidP="009446F4">
            <w:pPr>
              <w:pStyle w:val="TableParagraph"/>
              <w:ind w:left="0"/>
              <w:rPr>
                <w:sz w:val="24"/>
              </w:rPr>
            </w:pPr>
            <w:r>
              <w:rPr>
                <w:sz w:val="24"/>
              </w:rPr>
              <w:t>3.</w:t>
            </w:r>
            <w:r>
              <w:rPr>
                <w:spacing w:val="28"/>
                <w:sz w:val="24"/>
              </w:rPr>
              <w:t xml:space="preserve">  </w:t>
            </w:r>
            <w:r>
              <w:rPr>
                <w:sz w:val="24"/>
              </w:rPr>
              <w:t>Chemistry</w:t>
            </w:r>
            <w:r>
              <w:rPr>
                <w:spacing w:val="1"/>
                <w:sz w:val="24"/>
              </w:rPr>
              <w:t xml:space="preserve"> </w:t>
            </w:r>
            <w:r>
              <w:rPr>
                <w:sz w:val="24"/>
              </w:rPr>
              <w:t>of</w:t>
            </w:r>
            <w:r>
              <w:rPr>
                <w:spacing w:val="-2"/>
                <w:sz w:val="24"/>
              </w:rPr>
              <w:t xml:space="preserve"> </w:t>
            </w:r>
            <w:r>
              <w:rPr>
                <w:sz w:val="24"/>
              </w:rPr>
              <w:t xml:space="preserve">f-block </w:t>
            </w:r>
            <w:r>
              <w:rPr>
                <w:spacing w:val="-2"/>
                <w:sz w:val="24"/>
              </w:rPr>
              <w:t>Elements</w:t>
            </w:r>
          </w:p>
        </w:tc>
        <w:tc>
          <w:tcPr>
            <w:tcW w:w="5550" w:type="dxa"/>
          </w:tcPr>
          <w:p w:rsidR="009446F4" w:rsidRDefault="009446F4" w:rsidP="004D6A2D">
            <w:pPr>
              <w:pStyle w:val="TableParagraph"/>
              <w:ind w:left="0" w:hanging="5"/>
              <w:jc w:val="both"/>
              <w:rPr>
                <w:sz w:val="24"/>
              </w:rPr>
            </w:pPr>
            <w:r>
              <w:rPr>
                <w:sz w:val="24"/>
              </w:rPr>
              <w:t>The</w:t>
            </w:r>
            <w:r>
              <w:rPr>
                <w:spacing w:val="-10"/>
                <w:sz w:val="24"/>
              </w:rPr>
              <w:t xml:space="preserve"> </w:t>
            </w:r>
            <w:r>
              <w:rPr>
                <w:sz w:val="24"/>
              </w:rPr>
              <w:t>characteristics</w:t>
            </w:r>
            <w:r>
              <w:rPr>
                <w:spacing w:val="-8"/>
                <w:sz w:val="24"/>
              </w:rPr>
              <w:t xml:space="preserve"> </w:t>
            </w:r>
            <w:r>
              <w:rPr>
                <w:sz w:val="24"/>
              </w:rPr>
              <w:t>properties</w:t>
            </w:r>
            <w:r>
              <w:rPr>
                <w:spacing w:val="-8"/>
                <w:sz w:val="24"/>
              </w:rPr>
              <w:t xml:space="preserve"> </w:t>
            </w:r>
            <w:r>
              <w:rPr>
                <w:sz w:val="24"/>
              </w:rPr>
              <w:t>and</w:t>
            </w:r>
            <w:r>
              <w:rPr>
                <w:spacing w:val="-8"/>
                <w:sz w:val="24"/>
              </w:rPr>
              <w:t xml:space="preserve"> </w:t>
            </w:r>
            <w:r>
              <w:rPr>
                <w:sz w:val="24"/>
              </w:rPr>
              <w:t>separation</w:t>
            </w:r>
            <w:r>
              <w:rPr>
                <w:spacing w:val="-8"/>
                <w:sz w:val="24"/>
              </w:rPr>
              <w:t xml:space="preserve"> </w:t>
            </w:r>
            <w:r>
              <w:rPr>
                <w:sz w:val="24"/>
              </w:rPr>
              <w:t>of lanthanides and Actinides are discussed.</w:t>
            </w:r>
          </w:p>
          <w:p w:rsidR="009446F4" w:rsidRDefault="009446F4" w:rsidP="004D6A2D">
            <w:pPr>
              <w:pStyle w:val="TableParagraph"/>
              <w:ind w:left="0"/>
              <w:jc w:val="both"/>
              <w:rPr>
                <w:sz w:val="24"/>
              </w:rPr>
            </w:pPr>
            <w:r>
              <w:rPr>
                <w:sz w:val="24"/>
              </w:rPr>
              <w:t>Synthesis</w:t>
            </w:r>
            <w:r>
              <w:rPr>
                <w:spacing w:val="-7"/>
                <w:sz w:val="24"/>
              </w:rPr>
              <w:t xml:space="preserve"> </w:t>
            </w:r>
            <w:r>
              <w:rPr>
                <w:sz w:val="24"/>
              </w:rPr>
              <w:t>and</w:t>
            </w:r>
            <w:r>
              <w:rPr>
                <w:spacing w:val="-7"/>
                <w:sz w:val="24"/>
              </w:rPr>
              <w:t xml:space="preserve"> </w:t>
            </w:r>
            <w:r>
              <w:rPr>
                <w:sz w:val="24"/>
              </w:rPr>
              <w:t>IUPAC</w:t>
            </w:r>
            <w:r>
              <w:rPr>
                <w:spacing w:val="-7"/>
                <w:sz w:val="24"/>
              </w:rPr>
              <w:t xml:space="preserve"> </w:t>
            </w:r>
            <w:r>
              <w:rPr>
                <w:sz w:val="24"/>
              </w:rPr>
              <w:t>Nomenclature</w:t>
            </w:r>
            <w:r>
              <w:rPr>
                <w:spacing w:val="-8"/>
                <w:sz w:val="24"/>
              </w:rPr>
              <w:t xml:space="preserve"> </w:t>
            </w:r>
            <w:r>
              <w:rPr>
                <w:sz w:val="24"/>
              </w:rPr>
              <w:t>of</w:t>
            </w:r>
            <w:r>
              <w:rPr>
                <w:spacing w:val="-7"/>
                <w:sz w:val="24"/>
              </w:rPr>
              <w:t xml:space="preserve"> </w:t>
            </w:r>
            <w:r>
              <w:rPr>
                <w:sz w:val="24"/>
              </w:rPr>
              <w:t>trans</w:t>
            </w:r>
            <w:r>
              <w:rPr>
                <w:spacing w:val="-5"/>
                <w:sz w:val="24"/>
              </w:rPr>
              <w:t xml:space="preserve"> </w:t>
            </w:r>
            <w:r>
              <w:rPr>
                <w:sz w:val="24"/>
              </w:rPr>
              <w:t>-uranic elements (TU) explained.</w:t>
            </w:r>
          </w:p>
        </w:tc>
      </w:tr>
      <w:tr w:rsidR="009446F4" w:rsidTr="004D6A2D">
        <w:trPr>
          <w:trHeight w:val="561"/>
        </w:trPr>
        <w:tc>
          <w:tcPr>
            <w:tcW w:w="4028" w:type="dxa"/>
          </w:tcPr>
          <w:p w:rsidR="009446F4" w:rsidRDefault="009446F4" w:rsidP="009446F4">
            <w:pPr>
              <w:pStyle w:val="TableParagraph"/>
              <w:ind w:left="0"/>
              <w:rPr>
                <w:sz w:val="24"/>
              </w:rPr>
            </w:pPr>
            <w:r>
              <w:rPr>
                <w:sz w:val="24"/>
              </w:rPr>
              <w:t>4.</w:t>
            </w:r>
            <w:r>
              <w:rPr>
                <w:spacing w:val="26"/>
                <w:sz w:val="24"/>
              </w:rPr>
              <w:t xml:space="preserve">  </w:t>
            </w:r>
            <w:r>
              <w:rPr>
                <w:sz w:val="24"/>
              </w:rPr>
              <w:t xml:space="preserve">Iron and </w:t>
            </w:r>
            <w:r>
              <w:rPr>
                <w:spacing w:val="-4"/>
                <w:sz w:val="24"/>
              </w:rPr>
              <w:t>Steel</w:t>
            </w:r>
          </w:p>
        </w:tc>
        <w:tc>
          <w:tcPr>
            <w:tcW w:w="5550" w:type="dxa"/>
          </w:tcPr>
          <w:p w:rsidR="009446F4" w:rsidRDefault="009446F4" w:rsidP="004D6A2D">
            <w:pPr>
              <w:pStyle w:val="TableParagraph"/>
              <w:ind w:left="0" w:hanging="5"/>
              <w:jc w:val="both"/>
              <w:rPr>
                <w:sz w:val="24"/>
              </w:rPr>
            </w:pPr>
            <w:r>
              <w:rPr>
                <w:sz w:val="24"/>
              </w:rPr>
              <w:t>The</w:t>
            </w:r>
            <w:r>
              <w:rPr>
                <w:spacing w:val="-7"/>
                <w:sz w:val="24"/>
              </w:rPr>
              <w:t xml:space="preserve"> </w:t>
            </w:r>
            <w:r>
              <w:rPr>
                <w:sz w:val="24"/>
              </w:rPr>
              <w:t>techniques</w:t>
            </w:r>
            <w:r>
              <w:rPr>
                <w:spacing w:val="-5"/>
                <w:sz w:val="24"/>
              </w:rPr>
              <w:t xml:space="preserve"> </w:t>
            </w:r>
            <w:r>
              <w:rPr>
                <w:sz w:val="24"/>
              </w:rPr>
              <w:t>involve</w:t>
            </w:r>
            <w:r>
              <w:rPr>
                <w:spacing w:val="-6"/>
                <w:sz w:val="24"/>
              </w:rPr>
              <w:t xml:space="preserve"> </w:t>
            </w:r>
            <w:r>
              <w:rPr>
                <w:sz w:val="24"/>
              </w:rPr>
              <w:t>in</w:t>
            </w:r>
            <w:r>
              <w:rPr>
                <w:spacing w:val="-5"/>
                <w:sz w:val="24"/>
              </w:rPr>
              <w:t xml:space="preserve"> </w:t>
            </w:r>
            <w:r>
              <w:rPr>
                <w:sz w:val="24"/>
              </w:rPr>
              <w:t>ore</w:t>
            </w:r>
            <w:r>
              <w:rPr>
                <w:spacing w:val="-7"/>
                <w:sz w:val="24"/>
              </w:rPr>
              <w:t xml:space="preserve"> </w:t>
            </w:r>
            <w:r>
              <w:rPr>
                <w:sz w:val="24"/>
              </w:rPr>
              <w:t>dressing</w:t>
            </w:r>
            <w:r>
              <w:rPr>
                <w:spacing w:val="-5"/>
                <w:sz w:val="24"/>
              </w:rPr>
              <w:t xml:space="preserve"> </w:t>
            </w:r>
            <w:r>
              <w:rPr>
                <w:sz w:val="24"/>
              </w:rPr>
              <w:t>and</w:t>
            </w:r>
            <w:r>
              <w:rPr>
                <w:spacing w:val="-3"/>
                <w:sz w:val="24"/>
              </w:rPr>
              <w:t xml:space="preserve"> </w:t>
            </w:r>
            <w:proofErr w:type="gramStart"/>
            <w:r>
              <w:rPr>
                <w:sz w:val="24"/>
              </w:rPr>
              <w:t>extraction</w:t>
            </w:r>
            <w:r>
              <w:rPr>
                <w:spacing w:val="-5"/>
                <w:sz w:val="24"/>
              </w:rPr>
              <w:t xml:space="preserve"> </w:t>
            </w:r>
            <w:r>
              <w:rPr>
                <w:sz w:val="24"/>
              </w:rPr>
              <w:t>of cast iron from its ore are</w:t>
            </w:r>
            <w:proofErr w:type="gramEnd"/>
            <w:r>
              <w:rPr>
                <w:sz w:val="24"/>
              </w:rPr>
              <w:t xml:space="preserve"> discussed.</w:t>
            </w:r>
          </w:p>
        </w:tc>
      </w:tr>
      <w:tr w:rsidR="009446F4" w:rsidTr="00090605">
        <w:trPr>
          <w:trHeight w:val="553"/>
        </w:trPr>
        <w:tc>
          <w:tcPr>
            <w:tcW w:w="4028" w:type="dxa"/>
          </w:tcPr>
          <w:p w:rsidR="009446F4" w:rsidRDefault="009446F4" w:rsidP="009446F4">
            <w:pPr>
              <w:pStyle w:val="TableParagraph"/>
              <w:ind w:left="0"/>
              <w:rPr>
                <w:sz w:val="24"/>
              </w:rPr>
            </w:pPr>
            <w:r>
              <w:rPr>
                <w:sz w:val="24"/>
              </w:rPr>
              <w:t>5.</w:t>
            </w:r>
            <w:r>
              <w:rPr>
                <w:spacing w:val="28"/>
                <w:sz w:val="24"/>
              </w:rPr>
              <w:t xml:space="preserve">  </w:t>
            </w:r>
            <w:r>
              <w:rPr>
                <w:sz w:val="24"/>
              </w:rPr>
              <w:t xml:space="preserve">Bio–inorganic </w:t>
            </w:r>
            <w:r>
              <w:rPr>
                <w:spacing w:val="-2"/>
                <w:sz w:val="24"/>
              </w:rPr>
              <w:t>Chemistry</w:t>
            </w:r>
          </w:p>
        </w:tc>
        <w:tc>
          <w:tcPr>
            <w:tcW w:w="5550" w:type="dxa"/>
          </w:tcPr>
          <w:p w:rsidR="009446F4" w:rsidRDefault="009446F4" w:rsidP="004D6A2D">
            <w:pPr>
              <w:pStyle w:val="TableParagraph"/>
              <w:ind w:left="0" w:hanging="5"/>
              <w:jc w:val="both"/>
              <w:rPr>
                <w:sz w:val="24"/>
              </w:rPr>
            </w:pPr>
            <w:r>
              <w:rPr>
                <w:sz w:val="24"/>
              </w:rPr>
              <w:t>Role</w:t>
            </w:r>
            <w:r>
              <w:rPr>
                <w:spacing w:val="-7"/>
                <w:sz w:val="24"/>
              </w:rPr>
              <w:t xml:space="preserve"> </w:t>
            </w:r>
            <w:r>
              <w:rPr>
                <w:sz w:val="24"/>
              </w:rPr>
              <w:t>of</w:t>
            </w:r>
            <w:r>
              <w:rPr>
                <w:spacing w:val="-9"/>
                <w:sz w:val="24"/>
              </w:rPr>
              <w:t xml:space="preserve"> </w:t>
            </w:r>
            <w:r>
              <w:rPr>
                <w:sz w:val="24"/>
              </w:rPr>
              <w:t>various</w:t>
            </w:r>
            <w:r>
              <w:rPr>
                <w:spacing w:val="-7"/>
                <w:sz w:val="24"/>
              </w:rPr>
              <w:t xml:space="preserve"> </w:t>
            </w:r>
            <w:r>
              <w:rPr>
                <w:sz w:val="24"/>
              </w:rPr>
              <w:t>metals</w:t>
            </w:r>
            <w:r>
              <w:rPr>
                <w:spacing w:val="-7"/>
                <w:sz w:val="24"/>
              </w:rPr>
              <w:t xml:space="preserve"> </w:t>
            </w:r>
            <w:r>
              <w:rPr>
                <w:sz w:val="24"/>
              </w:rPr>
              <w:t>and</w:t>
            </w:r>
            <w:r>
              <w:rPr>
                <w:spacing w:val="-7"/>
                <w:sz w:val="24"/>
              </w:rPr>
              <w:t xml:space="preserve"> </w:t>
            </w:r>
            <w:proofErr w:type="spellStart"/>
            <w:r>
              <w:rPr>
                <w:sz w:val="24"/>
              </w:rPr>
              <w:t>non</w:t>
            </w:r>
            <w:r>
              <w:rPr>
                <w:spacing w:val="-7"/>
                <w:sz w:val="24"/>
              </w:rPr>
              <w:t xml:space="preserve"> </w:t>
            </w:r>
            <w:r>
              <w:rPr>
                <w:sz w:val="24"/>
              </w:rPr>
              <w:t>metals</w:t>
            </w:r>
            <w:proofErr w:type="spellEnd"/>
            <w:r>
              <w:rPr>
                <w:spacing w:val="-7"/>
                <w:sz w:val="24"/>
              </w:rPr>
              <w:t xml:space="preserve"> </w:t>
            </w:r>
            <w:r>
              <w:rPr>
                <w:sz w:val="24"/>
              </w:rPr>
              <w:t>in</w:t>
            </w:r>
            <w:r>
              <w:rPr>
                <w:spacing w:val="-5"/>
                <w:sz w:val="24"/>
              </w:rPr>
              <w:t xml:space="preserve"> </w:t>
            </w:r>
            <w:r>
              <w:rPr>
                <w:sz w:val="24"/>
              </w:rPr>
              <w:t>our Health are discussed.</w:t>
            </w:r>
          </w:p>
        </w:tc>
      </w:tr>
    </w:tbl>
    <w:p w:rsidR="009446F4" w:rsidRDefault="009446F4" w:rsidP="009446F4">
      <w:pPr>
        <w:spacing w:after="0" w:line="240" w:lineRule="auto"/>
        <w:jc w:val="both"/>
        <w:rPr>
          <w:rFonts w:ascii="Arial" w:hAnsi="Arial" w:cs="Arial"/>
          <w:b/>
          <w:bCs/>
          <w:lang w:val="en-IN"/>
        </w:rPr>
      </w:pPr>
    </w:p>
    <w:p w:rsidR="009446F4" w:rsidRDefault="009446F4" w:rsidP="009446F4">
      <w:pPr>
        <w:spacing w:after="0" w:line="240" w:lineRule="auto"/>
        <w:jc w:val="both"/>
        <w:rPr>
          <w:rFonts w:ascii="Arial" w:hAnsi="Arial" w:cs="Arial"/>
          <w:b/>
          <w:bCs/>
          <w:lang w:val="en-IN"/>
        </w:rPr>
      </w:pPr>
    </w:p>
    <w:p w:rsidR="009446F4" w:rsidRDefault="009446F4" w:rsidP="004D6A2D">
      <w:pPr>
        <w:spacing w:after="0" w:line="240" w:lineRule="auto"/>
        <w:jc w:val="center"/>
        <w:rPr>
          <w:rFonts w:ascii="Calibri"/>
          <w:b/>
          <w:sz w:val="24"/>
        </w:rPr>
      </w:pPr>
      <w:r>
        <w:rPr>
          <w:rFonts w:ascii="Calibri"/>
          <w:b/>
          <w:sz w:val="24"/>
        </w:rPr>
        <w:t>B.Sc.</w:t>
      </w:r>
      <w:r>
        <w:rPr>
          <w:rFonts w:ascii="Calibri"/>
          <w:b/>
          <w:spacing w:val="-13"/>
          <w:sz w:val="24"/>
        </w:rPr>
        <w:t xml:space="preserve"> </w:t>
      </w:r>
      <w:r>
        <w:rPr>
          <w:rFonts w:ascii="Calibri"/>
          <w:b/>
          <w:sz w:val="24"/>
        </w:rPr>
        <w:t>Part</w:t>
      </w:r>
      <w:r>
        <w:rPr>
          <w:rFonts w:ascii="Calibri"/>
          <w:b/>
          <w:spacing w:val="-8"/>
          <w:sz w:val="24"/>
        </w:rPr>
        <w:t xml:space="preserve"> </w:t>
      </w:r>
      <w:r>
        <w:rPr>
          <w:rFonts w:ascii="Calibri"/>
          <w:b/>
          <w:sz w:val="24"/>
        </w:rPr>
        <w:t>III</w:t>
      </w:r>
      <w:r>
        <w:rPr>
          <w:rFonts w:ascii="Calibri"/>
          <w:b/>
          <w:spacing w:val="-11"/>
          <w:sz w:val="24"/>
        </w:rPr>
        <w:t xml:space="preserve"> </w:t>
      </w:r>
      <w:r>
        <w:rPr>
          <w:rFonts w:ascii="Calibri"/>
          <w:b/>
          <w:sz w:val="24"/>
        </w:rPr>
        <w:t>(NEP</w:t>
      </w:r>
      <w:r>
        <w:rPr>
          <w:rFonts w:ascii="Calibri"/>
          <w:b/>
          <w:spacing w:val="-5"/>
          <w:sz w:val="24"/>
        </w:rPr>
        <w:t xml:space="preserve"> </w:t>
      </w:r>
      <w:r>
        <w:rPr>
          <w:rFonts w:ascii="Calibri"/>
          <w:b/>
          <w:sz w:val="24"/>
        </w:rPr>
        <w:t>1.</w:t>
      </w:r>
      <w:r>
        <w:rPr>
          <w:rFonts w:ascii="Calibri"/>
          <w:b/>
          <w:spacing w:val="-4"/>
          <w:sz w:val="24"/>
        </w:rPr>
        <w:t xml:space="preserve"> </w:t>
      </w:r>
      <w:r>
        <w:rPr>
          <w:rFonts w:ascii="Calibri"/>
          <w:b/>
          <w:sz w:val="24"/>
        </w:rPr>
        <w:t>0)</w:t>
      </w:r>
      <w:r>
        <w:rPr>
          <w:rFonts w:ascii="Calibri"/>
          <w:b/>
          <w:spacing w:val="-9"/>
          <w:sz w:val="24"/>
        </w:rPr>
        <w:t xml:space="preserve"> </w:t>
      </w:r>
      <w:r>
        <w:rPr>
          <w:rFonts w:ascii="Calibri"/>
          <w:b/>
          <w:sz w:val="24"/>
        </w:rPr>
        <w:t>SEMESTER-</w:t>
      </w:r>
      <w:r>
        <w:rPr>
          <w:rFonts w:ascii="Calibri"/>
          <w:b/>
          <w:spacing w:val="-5"/>
          <w:sz w:val="24"/>
        </w:rPr>
        <w:t>VI</w:t>
      </w:r>
    </w:p>
    <w:p w:rsidR="009446F4" w:rsidRDefault="009446F4" w:rsidP="004D6A2D">
      <w:pPr>
        <w:spacing w:after="0" w:line="240" w:lineRule="auto"/>
        <w:jc w:val="center"/>
        <w:rPr>
          <w:rFonts w:ascii="Calibri"/>
          <w:b/>
          <w:sz w:val="24"/>
        </w:rPr>
      </w:pPr>
      <w:r>
        <w:rPr>
          <w:rFonts w:ascii="Calibri"/>
          <w:b/>
          <w:sz w:val="24"/>
        </w:rPr>
        <w:t>Paper</w:t>
      </w:r>
      <w:r>
        <w:rPr>
          <w:rFonts w:ascii="Calibri"/>
          <w:b/>
          <w:spacing w:val="-11"/>
          <w:sz w:val="24"/>
        </w:rPr>
        <w:t xml:space="preserve"> </w:t>
      </w:r>
      <w:r>
        <w:rPr>
          <w:rFonts w:ascii="Calibri"/>
          <w:b/>
          <w:sz w:val="24"/>
        </w:rPr>
        <w:t>No.</w:t>
      </w:r>
      <w:r>
        <w:rPr>
          <w:rFonts w:ascii="Calibri"/>
          <w:b/>
          <w:spacing w:val="-10"/>
          <w:sz w:val="24"/>
        </w:rPr>
        <w:t xml:space="preserve"> </w:t>
      </w:r>
      <w:proofErr w:type="gramStart"/>
      <w:r>
        <w:rPr>
          <w:rFonts w:ascii="Calibri"/>
          <w:b/>
          <w:sz w:val="24"/>
        </w:rPr>
        <w:t>DSE-F6</w:t>
      </w:r>
      <w:r>
        <w:rPr>
          <w:rFonts w:ascii="Calibri"/>
          <w:b/>
          <w:spacing w:val="-11"/>
          <w:sz w:val="24"/>
        </w:rPr>
        <w:t xml:space="preserve"> </w:t>
      </w:r>
      <w:r>
        <w:rPr>
          <w:rFonts w:ascii="Calibri"/>
          <w:b/>
          <w:sz w:val="24"/>
        </w:rPr>
        <w:t>Chemistry</w:t>
      </w:r>
      <w:r>
        <w:rPr>
          <w:rFonts w:ascii="Calibri"/>
          <w:b/>
          <w:spacing w:val="-9"/>
          <w:sz w:val="24"/>
        </w:rPr>
        <w:t xml:space="preserve"> </w:t>
      </w:r>
      <w:r>
        <w:rPr>
          <w:rFonts w:ascii="Calibri"/>
          <w:b/>
          <w:sz w:val="24"/>
        </w:rPr>
        <w:t>Paper</w:t>
      </w:r>
      <w:r>
        <w:rPr>
          <w:rFonts w:ascii="Calibri"/>
          <w:b/>
          <w:spacing w:val="-10"/>
          <w:sz w:val="24"/>
        </w:rPr>
        <w:t xml:space="preserve"> </w:t>
      </w:r>
      <w:r>
        <w:rPr>
          <w:rFonts w:ascii="Calibri"/>
          <w:b/>
          <w:sz w:val="24"/>
        </w:rPr>
        <w:t>No.</w:t>
      </w:r>
      <w:proofErr w:type="gramEnd"/>
      <w:r>
        <w:rPr>
          <w:rFonts w:ascii="Calibri"/>
          <w:b/>
          <w:spacing w:val="-11"/>
          <w:sz w:val="24"/>
        </w:rPr>
        <w:t xml:space="preserve"> </w:t>
      </w:r>
      <w:r>
        <w:rPr>
          <w:rFonts w:ascii="Calibri"/>
          <w:b/>
          <w:sz w:val="24"/>
        </w:rPr>
        <w:t>XIV</w:t>
      </w:r>
      <w:r>
        <w:rPr>
          <w:rFonts w:ascii="Calibri"/>
          <w:b/>
          <w:spacing w:val="-2"/>
          <w:sz w:val="24"/>
        </w:rPr>
        <w:t xml:space="preserve"> </w:t>
      </w:r>
      <w:r>
        <w:rPr>
          <w:rFonts w:ascii="Calibri"/>
          <w:b/>
          <w:sz w:val="24"/>
        </w:rPr>
        <w:t>(Organic</w:t>
      </w:r>
      <w:r>
        <w:rPr>
          <w:rFonts w:ascii="Calibri"/>
          <w:b/>
          <w:spacing w:val="-1"/>
          <w:sz w:val="24"/>
        </w:rPr>
        <w:t xml:space="preserve"> </w:t>
      </w:r>
      <w:r>
        <w:rPr>
          <w:rFonts w:ascii="Calibri"/>
          <w:b/>
          <w:spacing w:val="-2"/>
          <w:sz w:val="24"/>
        </w:rPr>
        <w:t>Chemistry)</w:t>
      </w:r>
    </w:p>
    <w:p w:rsidR="009446F4" w:rsidRDefault="009446F4" w:rsidP="004D6A2D">
      <w:pPr>
        <w:spacing w:after="0" w:line="240" w:lineRule="auto"/>
        <w:jc w:val="center"/>
        <w:rPr>
          <w:rFonts w:ascii="Calibri"/>
          <w:b/>
          <w:sz w:val="24"/>
        </w:rPr>
      </w:pPr>
      <w:r>
        <w:rPr>
          <w:rFonts w:ascii="Calibri"/>
          <w:b/>
          <w:sz w:val="24"/>
        </w:rPr>
        <w:t>(Theory</w:t>
      </w:r>
      <w:r>
        <w:rPr>
          <w:rFonts w:ascii="Calibri"/>
          <w:b/>
          <w:spacing w:val="-6"/>
          <w:sz w:val="24"/>
        </w:rPr>
        <w:t xml:space="preserve"> </w:t>
      </w:r>
      <w:r>
        <w:rPr>
          <w:rFonts w:ascii="Calibri"/>
          <w:b/>
          <w:sz w:val="24"/>
        </w:rPr>
        <w:t>Credits:</w:t>
      </w:r>
      <w:r>
        <w:rPr>
          <w:rFonts w:ascii="Calibri"/>
          <w:b/>
          <w:spacing w:val="-6"/>
          <w:sz w:val="24"/>
        </w:rPr>
        <w:t xml:space="preserve"> </w:t>
      </w:r>
      <w:r>
        <w:rPr>
          <w:rFonts w:ascii="Calibri"/>
          <w:b/>
          <w:sz w:val="24"/>
        </w:rPr>
        <w:t>02,</w:t>
      </w:r>
      <w:r>
        <w:rPr>
          <w:rFonts w:ascii="Calibri"/>
          <w:b/>
          <w:spacing w:val="-9"/>
          <w:sz w:val="24"/>
        </w:rPr>
        <w:t xml:space="preserve"> </w:t>
      </w:r>
      <w:r>
        <w:rPr>
          <w:rFonts w:ascii="Calibri"/>
          <w:b/>
          <w:sz w:val="24"/>
        </w:rPr>
        <w:t>30</w:t>
      </w:r>
      <w:r>
        <w:rPr>
          <w:rFonts w:ascii="Calibri"/>
          <w:b/>
          <w:spacing w:val="-6"/>
          <w:sz w:val="24"/>
        </w:rPr>
        <w:t xml:space="preserve"> </w:t>
      </w:r>
      <w:r>
        <w:rPr>
          <w:rFonts w:ascii="Calibri"/>
          <w:b/>
          <w:spacing w:val="-2"/>
          <w:sz w:val="24"/>
        </w:rPr>
        <w:t>hours.)</w:t>
      </w:r>
    </w:p>
    <w:p w:rsidR="004D6A2D" w:rsidRDefault="004D6A2D" w:rsidP="004D6A2D">
      <w:pPr>
        <w:pStyle w:val="Heading1"/>
        <w:spacing w:before="0"/>
        <w:ind w:left="0"/>
        <w:jc w:val="center"/>
        <w:rPr>
          <w:rFonts w:ascii="Calibri"/>
          <w:spacing w:val="-2"/>
        </w:rPr>
      </w:pPr>
    </w:p>
    <w:p w:rsidR="009446F4" w:rsidRDefault="009446F4" w:rsidP="009446F4">
      <w:pPr>
        <w:pStyle w:val="Heading1"/>
        <w:spacing w:before="0"/>
        <w:ind w:left="0"/>
        <w:rPr>
          <w:rFonts w:ascii="Calibri"/>
        </w:rPr>
      </w:pPr>
      <w:r>
        <w:rPr>
          <w:rFonts w:ascii="Calibri"/>
          <w:spacing w:val="-2"/>
        </w:rPr>
        <w:t>Expected learning</w:t>
      </w:r>
      <w:r>
        <w:rPr>
          <w:rFonts w:ascii="Calibri"/>
        </w:rPr>
        <w:t xml:space="preserve"> </w:t>
      </w:r>
      <w:r>
        <w:rPr>
          <w:rFonts w:ascii="Calibri"/>
          <w:spacing w:val="-2"/>
        </w:rPr>
        <w:t>Outcomes:</w:t>
      </w:r>
    </w:p>
    <w:p w:rsidR="009446F4" w:rsidRDefault="009446F4" w:rsidP="009446F4">
      <w:pPr>
        <w:pStyle w:val="BodyText"/>
        <w:rPr>
          <w:rFonts w:ascii="Calibri"/>
          <w:b/>
          <w:sz w:val="20"/>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78"/>
        <w:gridCol w:w="5632"/>
      </w:tblGrid>
      <w:tr w:rsidR="009446F4" w:rsidRPr="004D6A2D" w:rsidTr="00090605">
        <w:trPr>
          <w:trHeight w:val="484"/>
        </w:trPr>
        <w:tc>
          <w:tcPr>
            <w:tcW w:w="4378" w:type="dxa"/>
          </w:tcPr>
          <w:p w:rsidR="009446F4" w:rsidRPr="004D6A2D" w:rsidRDefault="009446F4" w:rsidP="009446F4">
            <w:pPr>
              <w:pStyle w:val="TableParagraph"/>
              <w:ind w:left="0"/>
              <w:rPr>
                <w:b/>
                <w:sz w:val="24"/>
                <w:szCs w:val="24"/>
              </w:rPr>
            </w:pPr>
            <w:r w:rsidRPr="004D6A2D">
              <w:rPr>
                <w:b/>
                <w:sz w:val="24"/>
                <w:szCs w:val="24"/>
              </w:rPr>
              <w:t>Name</w:t>
            </w:r>
            <w:r w:rsidRPr="004D6A2D">
              <w:rPr>
                <w:b/>
                <w:spacing w:val="-11"/>
                <w:sz w:val="24"/>
                <w:szCs w:val="24"/>
              </w:rPr>
              <w:t xml:space="preserve"> </w:t>
            </w:r>
            <w:r w:rsidRPr="004D6A2D">
              <w:rPr>
                <w:b/>
                <w:sz w:val="24"/>
                <w:szCs w:val="24"/>
              </w:rPr>
              <w:t>of</w:t>
            </w:r>
            <w:r w:rsidRPr="004D6A2D">
              <w:rPr>
                <w:b/>
                <w:spacing w:val="-4"/>
                <w:sz w:val="24"/>
                <w:szCs w:val="24"/>
              </w:rPr>
              <w:t xml:space="preserve"> </w:t>
            </w:r>
            <w:r w:rsidRPr="004D6A2D">
              <w:rPr>
                <w:b/>
                <w:sz w:val="24"/>
                <w:szCs w:val="24"/>
              </w:rPr>
              <w:t>the</w:t>
            </w:r>
            <w:r w:rsidRPr="004D6A2D">
              <w:rPr>
                <w:b/>
                <w:spacing w:val="-9"/>
                <w:sz w:val="24"/>
                <w:szCs w:val="24"/>
              </w:rPr>
              <w:t xml:space="preserve"> </w:t>
            </w:r>
            <w:r w:rsidRPr="004D6A2D">
              <w:rPr>
                <w:b/>
                <w:spacing w:val="-4"/>
                <w:sz w:val="24"/>
                <w:szCs w:val="24"/>
              </w:rPr>
              <w:t>Topic</w:t>
            </w:r>
          </w:p>
        </w:tc>
        <w:tc>
          <w:tcPr>
            <w:tcW w:w="5632" w:type="dxa"/>
          </w:tcPr>
          <w:p w:rsidR="009446F4" w:rsidRPr="004D6A2D" w:rsidRDefault="009446F4" w:rsidP="009446F4">
            <w:pPr>
              <w:pStyle w:val="TableParagraph"/>
              <w:ind w:left="0"/>
              <w:rPr>
                <w:b/>
                <w:sz w:val="24"/>
                <w:szCs w:val="24"/>
              </w:rPr>
            </w:pPr>
            <w:r w:rsidRPr="004D6A2D">
              <w:rPr>
                <w:b/>
                <w:sz w:val="24"/>
                <w:szCs w:val="24"/>
              </w:rPr>
              <w:t>Expected</w:t>
            </w:r>
            <w:r w:rsidRPr="004D6A2D">
              <w:rPr>
                <w:b/>
                <w:spacing w:val="-19"/>
                <w:sz w:val="24"/>
                <w:szCs w:val="24"/>
              </w:rPr>
              <w:t xml:space="preserve"> </w:t>
            </w:r>
            <w:r w:rsidRPr="004D6A2D">
              <w:rPr>
                <w:b/>
                <w:sz w:val="24"/>
                <w:szCs w:val="24"/>
              </w:rPr>
              <w:t>Learning</w:t>
            </w:r>
            <w:r w:rsidRPr="004D6A2D">
              <w:rPr>
                <w:b/>
                <w:spacing w:val="-16"/>
                <w:sz w:val="24"/>
                <w:szCs w:val="24"/>
              </w:rPr>
              <w:t xml:space="preserve"> </w:t>
            </w:r>
            <w:r w:rsidRPr="004D6A2D">
              <w:rPr>
                <w:b/>
                <w:spacing w:val="-2"/>
                <w:sz w:val="24"/>
                <w:szCs w:val="24"/>
              </w:rPr>
              <w:t>Outcome</w:t>
            </w:r>
          </w:p>
        </w:tc>
      </w:tr>
      <w:tr w:rsidR="009446F4" w:rsidTr="004D6A2D">
        <w:trPr>
          <w:trHeight w:val="985"/>
        </w:trPr>
        <w:tc>
          <w:tcPr>
            <w:tcW w:w="4378" w:type="dxa"/>
          </w:tcPr>
          <w:p w:rsidR="009446F4" w:rsidRDefault="009446F4" w:rsidP="009446F4">
            <w:pPr>
              <w:pStyle w:val="TableParagraph"/>
              <w:ind w:left="0" w:hanging="360"/>
              <w:rPr>
                <w:sz w:val="24"/>
              </w:rPr>
            </w:pPr>
            <w:r>
              <w:rPr>
                <w:sz w:val="24"/>
              </w:rPr>
              <w:lastRenderedPageBreak/>
              <w:t>1.</w:t>
            </w:r>
            <w:r>
              <w:rPr>
                <w:spacing w:val="80"/>
                <w:sz w:val="24"/>
              </w:rPr>
              <w:t xml:space="preserve"> </w:t>
            </w:r>
            <w:r w:rsidR="004D6A2D">
              <w:rPr>
                <w:spacing w:val="80"/>
                <w:sz w:val="24"/>
              </w:rPr>
              <w:t>1.</w:t>
            </w:r>
            <w:r>
              <w:rPr>
                <w:sz w:val="24"/>
              </w:rPr>
              <w:t>Reagents</w:t>
            </w:r>
            <w:r>
              <w:rPr>
                <w:spacing w:val="-13"/>
                <w:sz w:val="24"/>
              </w:rPr>
              <w:t xml:space="preserve"> </w:t>
            </w:r>
            <w:r>
              <w:rPr>
                <w:sz w:val="24"/>
              </w:rPr>
              <w:t>and</w:t>
            </w:r>
            <w:r>
              <w:rPr>
                <w:spacing w:val="-15"/>
                <w:sz w:val="24"/>
              </w:rPr>
              <w:t xml:space="preserve"> </w:t>
            </w:r>
            <w:r>
              <w:rPr>
                <w:sz w:val="24"/>
              </w:rPr>
              <w:t>Reactions</w:t>
            </w:r>
            <w:r>
              <w:rPr>
                <w:spacing w:val="-14"/>
                <w:sz w:val="24"/>
              </w:rPr>
              <w:t xml:space="preserve"> </w:t>
            </w:r>
            <w:r>
              <w:rPr>
                <w:sz w:val="24"/>
              </w:rPr>
              <w:t>in</w:t>
            </w:r>
            <w:r>
              <w:rPr>
                <w:spacing w:val="-15"/>
                <w:sz w:val="24"/>
              </w:rPr>
              <w:t xml:space="preserve"> </w:t>
            </w:r>
            <w:r>
              <w:rPr>
                <w:sz w:val="24"/>
              </w:rPr>
              <w:t xml:space="preserve">Organic </w:t>
            </w:r>
            <w:r>
              <w:rPr>
                <w:spacing w:val="-2"/>
                <w:sz w:val="24"/>
              </w:rPr>
              <w:t>Synthesis</w:t>
            </w:r>
          </w:p>
        </w:tc>
        <w:tc>
          <w:tcPr>
            <w:tcW w:w="5632" w:type="dxa"/>
          </w:tcPr>
          <w:p w:rsidR="009446F4" w:rsidRDefault="009446F4" w:rsidP="004D6A2D">
            <w:pPr>
              <w:pStyle w:val="TableParagraph"/>
              <w:ind w:left="0"/>
              <w:jc w:val="both"/>
              <w:rPr>
                <w:sz w:val="24"/>
              </w:rPr>
            </w:pPr>
            <w:r>
              <w:rPr>
                <w:sz w:val="24"/>
              </w:rPr>
              <w:t>Knowledge</w:t>
            </w:r>
            <w:r>
              <w:rPr>
                <w:spacing w:val="-8"/>
                <w:sz w:val="24"/>
              </w:rPr>
              <w:t xml:space="preserve"> </w:t>
            </w:r>
            <w:r>
              <w:rPr>
                <w:sz w:val="24"/>
              </w:rPr>
              <w:t>of</w:t>
            </w:r>
            <w:r>
              <w:rPr>
                <w:spacing w:val="-6"/>
                <w:sz w:val="24"/>
              </w:rPr>
              <w:t xml:space="preserve"> </w:t>
            </w:r>
            <w:r>
              <w:rPr>
                <w:sz w:val="24"/>
              </w:rPr>
              <w:t>reagents</w:t>
            </w:r>
            <w:r>
              <w:rPr>
                <w:spacing w:val="-6"/>
                <w:sz w:val="24"/>
              </w:rPr>
              <w:t xml:space="preserve"> </w:t>
            </w:r>
            <w:r>
              <w:rPr>
                <w:sz w:val="24"/>
              </w:rPr>
              <w:t>used</w:t>
            </w:r>
            <w:r>
              <w:rPr>
                <w:spacing w:val="-6"/>
                <w:sz w:val="24"/>
              </w:rPr>
              <w:t xml:space="preserve"> </w:t>
            </w:r>
            <w:r>
              <w:rPr>
                <w:sz w:val="24"/>
              </w:rPr>
              <w:t>in</w:t>
            </w:r>
            <w:r>
              <w:rPr>
                <w:spacing w:val="-6"/>
                <w:sz w:val="24"/>
              </w:rPr>
              <w:t xml:space="preserve"> </w:t>
            </w:r>
            <w:r>
              <w:rPr>
                <w:sz w:val="24"/>
              </w:rPr>
              <w:t>organic</w:t>
            </w:r>
            <w:r>
              <w:rPr>
                <w:spacing w:val="-6"/>
                <w:sz w:val="24"/>
              </w:rPr>
              <w:t xml:space="preserve"> </w:t>
            </w:r>
            <w:r>
              <w:rPr>
                <w:sz w:val="24"/>
              </w:rPr>
              <w:t>transformations and various reactions used in organic</w:t>
            </w:r>
          </w:p>
          <w:p w:rsidR="009446F4" w:rsidRDefault="009446F4" w:rsidP="004D6A2D">
            <w:pPr>
              <w:pStyle w:val="TableParagraph"/>
              <w:ind w:left="0"/>
              <w:jc w:val="both"/>
              <w:rPr>
                <w:sz w:val="24"/>
              </w:rPr>
            </w:pPr>
            <w:proofErr w:type="gramStart"/>
            <w:r>
              <w:rPr>
                <w:spacing w:val="-2"/>
                <w:sz w:val="24"/>
              </w:rPr>
              <w:t>synthesis</w:t>
            </w:r>
            <w:proofErr w:type="gramEnd"/>
            <w:r>
              <w:rPr>
                <w:spacing w:val="-2"/>
                <w:sz w:val="24"/>
              </w:rPr>
              <w:t>.</w:t>
            </w:r>
          </w:p>
        </w:tc>
      </w:tr>
      <w:tr w:rsidR="009446F4" w:rsidTr="004D6A2D">
        <w:trPr>
          <w:trHeight w:val="686"/>
        </w:trPr>
        <w:tc>
          <w:tcPr>
            <w:tcW w:w="4378" w:type="dxa"/>
          </w:tcPr>
          <w:p w:rsidR="009446F4" w:rsidRDefault="009446F4" w:rsidP="009446F4">
            <w:pPr>
              <w:pStyle w:val="TableParagraph"/>
              <w:ind w:left="0"/>
              <w:rPr>
                <w:sz w:val="24"/>
              </w:rPr>
            </w:pPr>
            <w:r>
              <w:rPr>
                <w:sz w:val="24"/>
              </w:rPr>
              <w:t>2.</w:t>
            </w:r>
            <w:r>
              <w:rPr>
                <w:spacing w:val="29"/>
                <w:sz w:val="24"/>
              </w:rPr>
              <w:t xml:space="preserve">  </w:t>
            </w:r>
            <w:proofErr w:type="spellStart"/>
            <w:r>
              <w:rPr>
                <w:spacing w:val="-2"/>
                <w:sz w:val="24"/>
              </w:rPr>
              <w:t>Retrosynthesis</w:t>
            </w:r>
            <w:proofErr w:type="spellEnd"/>
          </w:p>
        </w:tc>
        <w:tc>
          <w:tcPr>
            <w:tcW w:w="5632" w:type="dxa"/>
          </w:tcPr>
          <w:p w:rsidR="009446F4" w:rsidRDefault="009446F4" w:rsidP="004D6A2D">
            <w:pPr>
              <w:pStyle w:val="TableParagraph"/>
              <w:ind w:left="0"/>
              <w:jc w:val="both"/>
              <w:rPr>
                <w:sz w:val="24"/>
              </w:rPr>
            </w:pPr>
            <w:r>
              <w:rPr>
                <w:sz w:val="24"/>
              </w:rPr>
              <w:t>Knowing</w:t>
            </w:r>
            <w:r>
              <w:rPr>
                <w:spacing w:val="-10"/>
                <w:sz w:val="24"/>
              </w:rPr>
              <w:t xml:space="preserve"> </w:t>
            </w:r>
            <w:r>
              <w:rPr>
                <w:sz w:val="24"/>
              </w:rPr>
              <w:t>basic</w:t>
            </w:r>
            <w:r>
              <w:rPr>
                <w:spacing w:val="-9"/>
                <w:sz w:val="24"/>
              </w:rPr>
              <w:t xml:space="preserve"> </w:t>
            </w:r>
            <w:r>
              <w:rPr>
                <w:sz w:val="24"/>
              </w:rPr>
              <w:t>terms</w:t>
            </w:r>
            <w:r>
              <w:rPr>
                <w:spacing w:val="-8"/>
                <w:sz w:val="24"/>
              </w:rPr>
              <w:t xml:space="preserve"> </w:t>
            </w:r>
            <w:r>
              <w:rPr>
                <w:sz w:val="24"/>
              </w:rPr>
              <w:t>used</w:t>
            </w:r>
            <w:r>
              <w:rPr>
                <w:spacing w:val="-8"/>
                <w:sz w:val="24"/>
              </w:rPr>
              <w:t xml:space="preserve"> </w:t>
            </w:r>
            <w:r>
              <w:rPr>
                <w:sz w:val="24"/>
              </w:rPr>
              <w:t>in</w:t>
            </w:r>
            <w:r>
              <w:rPr>
                <w:spacing w:val="-10"/>
                <w:sz w:val="24"/>
              </w:rPr>
              <w:t xml:space="preserve"> </w:t>
            </w:r>
            <w:r>
              <w:rPr>
                <w:sz w:val="24"/>
              </w:rPr>
              <w:t>retrosynthetic</w:t>
            </w:r>
            <w:r>
              <w:rPr>
                <w:spacing w:val="-6"/>
                <w:sz w:val="24"/>
              </w:rPr>
              <w:t xml:space="preserve"> </w:t>
            </w:r>
            <w:r>
              <w:rPr>
                <w:spacing w:val="-2"/>
                <w:sz w:val="24"/>
              </w:rPr>
              <w:t>analysis,</w:t>
            </w:r>
          </w:p>
          <w:p w:rsidR="009446F4" w:rsidRDefault="009446F4" w:rsidP="004D6A2D">
            <w:pPr>
              <w:pStyle w:val="TableParagraph"/>
              <w:ind w:left="0"/>
              <w:jc w:val="both"/>
              <w:rPr>
                <w:sz w:val="24"/>
              </w:rPr>
            </w:pPr>
            <w:proofErr w:type="spellStart"/>
            <w:proofErr w:type="gramStart"/>
            <w:r>
              <w:rPr>
                <w:sz w:val="24"/>
              </w:rPr>
              <w:t>retrosynthesis</w:t>
            </w:r>
            <w:proofErr w:type="spellEnd"/>
            <w:proofErr w:type="gramEnd"/>
            <w:r>
              <w:rPr>
                <w:spacing w:val="-8"/>
                <w:sz w:val="24"/>
              </w:rPr>
              <w:t xml:space="preserve"> </w:t>
            </w:r>
            <w:r>
              <w:rPr>
                <w:sz w:val="24"/>
              </w:rPr>
              <w:t>of</w:t>
            </w:r>
            <w:r>
              <w:rPr>
                <w:spacing w:val="-11"/>
                <w:sz w:val="24"/>
              </w:rPr>
              <w:t xml:space="preserve"> </w:t>
            </w:r>
            <w:r>
              <w:rPr>
                <w:sz w:val="24"/>
              </w:rPr>
              <w:t>some</w:t>
            </w:r>
            <w:r>
              <w:rPr>
                <w:spacing w:val="-11"/>
                <w:sz w:val="24"/>
              </w:rPr>
              <w:t xml:space="preserve"> </w:t>
            </w:r>
            <w:r>
              <w:rPr>
                <w:sz w:val="24"/>
              </w:rPr>
              <w:t>organic</w:t>
            </w:r>
            <w:r>
              <w:rPr>
                <w:spacing w:val="-7"/>
                <w:sz w:val="24"/>
              </w:rPr>
              <w:t xml:space="preserve"> </w:t>
            </w:r>
            <w:r>
              <w:rPr>
                <w:spacing w:val="-2"/>
                <w:sz w:val="24"/>
              </w:rPr>
              <w:t>compounds.</w:t>
            </w:r>
          </w:p>
        </w:tc>
      </w:tr>
      <w:tr w:rsidR="009446F4" w:rsidTr="004D6A2D">
        <w:trPr>
          <w:trHeight w:val="1277"/>
        </w:trPr>
        <w:tc>
          <w:tcPr>
            <w:tcW w:w="4378" w:type="dxa"/>
          </w:tcPr>
          <w:p w:rsidR="009446F4" w:rsidRDefault="009446F4" w:rsidP="009446F4">
            <w:pPr>
              <w:pStyle w:val="TableParagraph"/>
              <w:ind w:left="0"/>
              <w:rPr>
                <w:sz w:val="24"/>
              </w:rPr>
            </w:pPr>
            <w:r>
              <w:rPr>
                <w:sz w:val="24"/>
              </w:rPr>
              <w:t>3.</w:t>
            </w:r>
            <w:r>
              <w:rPr>
                <w:spacing w:val="28"/>
                <w:sz w:val="24"/>
              </w:rPr>
              <w:t xml:space="preserve">  </w:t>
            </w:r>
            <w:r>
              <w:rPr>
                <w:sz w:val="24"/>
              </w:rPr>
              <w:t>Electrophilic</w:t>
            </w:r>
            <w:r>
              <w:rPr>
                <w:spacing w:val="-10"/>
                <w:sz w:val="24"/>
              </w:rPr>
              <w:t xml:space="preserve"> </w:t>
            </w:r>
            <w:r>
              <w:rPr>
                <w:sz w:val="24"/>
              </w:rPr>
              <w:t>addition</w:t>
            </w:r>
            <w:r>
              <w:rPr>
                <w:spacing w:val="-7"/>
                <w:sz w:val="24"/>
              </w:rPr>
              <w:t xml:space="preserve"> </w:t>
            </w:r>
            <w:r>
              <w:rPr>
                <w:sz w:val="24"/>
              </w:rPr>
              <w:t>to</w:t>
            </w:r>
            <w:r>
              <w:rPr>
                <w:spacing w:val="-8"/>
                <w:sz w:val="24"/>
              </w:rPr>
              <w:t xml:space="preserve"> </w:t>
            </w:r>
            <w:r>
              <w:rPr>
                <w:sz w:val="24"/>
              </w:rPr>
              <w:t>&gt;C=C&lt;</w:t>
            </w:r>
            <w:r>
              <w:rPr>
                <w:spacing w:val="44"/>
                <w:sz w:val="24"/>
              </w:rPr>
              <w:t xml:space="preserve"> </w:t>
            </w:r>
            <w:r>
              <w:rPr>
                <w:spacing w:val="-5"/>
                <w:sz w:val="24"/>
              </w:rPr>
              <w:t>and</w:t>
            </w:r>
          </w:p>
          <w:p w:rsidR="009446F4" w:rsidRDefault="009446F4" w:rsidP="009446F4">
            <w:pPr>
              <w:pStyle w:val="TableParagraph"/>
              <w:ind w:left="0"/>
              <w:rPr>
                <w:sz w:val="24"/>
              </w:rPr>
            </w:pPr>
            <w:r>
              <w:rPr>
                <w:sz w:val="24"/>
              </w:rPr>
              <w:t>−</w:t>
            </w:r>
            <w:r>
              <w:rPr>
                <w:spacing w:val="-3"/>
                <w:sz w:val="24"/>
              </w:rPr>
              <w:t xml:space="preserve"> </w:t>
            </w:r>
            <w:r>
              <w:rPr>
                <w:sz w:val="24"/>
              </w:rPr>
              <w:t>C≡C−</w:t>
            </w:r>
            <w:r>
              <w:rPr>
                <w:spacing w:val="-13"/>
                <w:sz w:val="24"/>
              </w:rPr>
              <w:t xml:space="preserve"> </w:t>
            </w:r>
            <w:r>
              <w:rPr>
                <w:spacing w:val="-4"/>
                <w:sz w:val="24"/>
              </w:rPr>
              <w:t>bond</w:t>
            </w:r>
          </w:p>
        </w:tc>
        <w:tc>
          <w:tcPr>
            <w:tcW w:w="5632" w:type="dxa"/>
          </w:tcPr>
          <w:p w:rsidR="009446F4" w:rsidRDefault="009446F4" w:rsidP="004D6A2D">
            <w:pPr>
              <w:pStyle w:val="TableParagraph"/>
              <w:ind w:left="0"/>
              <w:jc w:val="both"/>
              <w:rPr>
                <w:sz w:val="24"/>
              </w:rPr>
            </w:pPr>
            <w:r>
              <w:rPr>
                <w:sz w:val="24"/>
              </w:rPr>
              <w:t>Student</w:t>
            </w:r>
            <w:r>
              <w:rPr>
                <w:spacing w:val="-5"/>
                <w:sz w:val="24"/>
              </w:rPr>
              <w:t xml:space="preserve"> </w:t>
            </w:r>
            <w:r>
              <w:rPr>
                <w:sz w:val="24"/>
              </w:rPr>
              <w:t>will</w:t>
            </w:r>
            <w:r>
              <w:rPr>
                <w:spacing w:val="-5"/>
                <w:sz w:val="24"/>
              </w:rPr>
              <w:t xml:space="preserve"> </w:t>
            </w:r>
            <w:r>
              <w:rPr>
                <w:sz w:val="24"/>
              </w:rPr>
              <w:t>learn</w:t>
            </w:r>
            <w:r>
              <w:rPr>
                <w:spacing w:val="-5"/>
                <w:sz w:val="24"/>
              </w:rPr>
              <w:t xml:space="preserve"> </w:t>
            </w:r>
            <w:r>
              <w:rPr>
                <w:sz w:val="24"/>
              </w:rPr>
              <w:t>addition</w:t>
            </w:r>
            <w:r>
              <w:rPr>
                <w:spacing w:val="-5"/>
                <w:sz w:val="24"/>
              </w:rPr>
              <w:t xml:space="preserve"> </w:t>
            </w:r>
            <w:r>
              <w:rPr>
                <w:sz w:val="24"/>
              </w:rPr>
              <w:t>reaction</w:t>
            </w:r>
            <w:r>
              <w:rPr>
                <w:spacing w:val="-5"/>
                <w:sz w:val="24"/>
              </w:rPr>
              <w:t xml:space="preserve"> </w:t>
            </w:r>
            <w:r>
              <w:rPr>
                <w:sz w:val="24"/>
              </w:rPr>
              <w:t>across</w:t>
            </w:r>
            <w:r>
              <w:rPr>
                <w:spacing w:val="-5"/>
                <w:sz w:val="24"/>
              </w:rPr>
              <w:t xml:space="preserve"> </w:t>
            </w:r>
            <w:r>
              <w:rPr>
                <w:sz w:val="24"/>
              </w:rPr>
              <w:t xml:space="preserve">&gt;C=C&lt; bond w.r.t. </w:t>
            </w:r>
            <w:proofErr w:type="spellStart"/>
            <w:r>
              <w:rPr>
                <w:sz w:val="24"/>
              </w:rPr>
              <w:t>hydrohalogenation</w:t>
            </w:r>
            <w:proofErr w:type="spellEnd"/>
            <w:r>
              <w:rPr>
                <w:sz w:val="24"/>
              </w:rPr>
              <w:t>, hydration hydroxylation,</w:t>
            </w:r>
            <w:r>
              <w:rPr>
                <w:spacing w:val="-15"/>
                <w:sz w:val="24"/>
              </w:rPr>
              <w:t xml:space="preserve"> </w:t>
            </w:r>
            <w:proofErr w:type="spellStart"/>
            <w:r>
              <w:rPr>
                <w:sz w:val="24"/>
              </w:rPr>
              <w:t>ozonolysis</w:t>
            </w:r>
            <w:proofErr w:type="spellEnd"/>
            <w:r>
              <w:rPr>
                <w:spacing w:val="-15"/>
                <w:sz w:val="24"/>
              </w:rPr>
              <w:t xml:space="preserve"> </w:t>
            </w:r>
            <w:r>
              <w:rPr>
                <w:sz w:val="24"/>
              </w:rPr>
              <w:t>and</w:t>
            </w:r>
            <w:r>
              <w:rPr>
                <w:spacing w:val="-15"/>
                <w:sz w:val="24"/>
              </w:rPr>
              <w:t xml:space="preserve"> </w:t>
            </w:r>
            <w:r>
              <w:rPr>
                <w:sz w:val="24"/>
              </w:rPr>
              <w:t>addition</w:t>
            </w:r>
            <w:r>
              <w:rPr>
                <w:spacing w:val="-15"/>
                <w:sz w:val="24"/>
              </w:rPr>
              <w:t xml:space="preserve"> </w:t>
            </w:r>
            <w:r>
              <w:rPr>
                <w:sz w:val="24"/>
              </w:rPr>
              <w:t>of</w:t>
            </w:r>
            <w:r>
              <w:rPr>
                <w:spacing w:val="-15"/>
                <w:sz w:val="24"/>
              </w:rPr>
              <w:t xml:space="preserve"> </w:t>
            </w:r>
            <w:r>
              <w:rPr>
                <w:sz w:val="24"/>
              </w:rPr>
              <w:t>halogen,</w:t>
            </w:r>
            <w:r w:rsidR="004D6A2D">
              <w:rPr>
                <w:sz w:val="24"/>
              </w:rPr>
              <w:t xml:space="preserve"> </w:t>
            </w:r>
            <w:r>
              <w:rPr>
                <w:sz w:val="24"/>
              </w:rPr>
              <w:t>halogen</w:t>
            </w:r>
            <w:r>
              <w:rPr>
                <w:spacing w:val="-14"/>
                <w:sz w:val="24"/>
              </w:rPr>
              <w:t xml:space="preserve"> </w:t>
            </w:r>
            <w:r>
              <w:rPr>
                <w:sz w:val="24"/>
              </w:rPr>
              <w:t>acid,</w:t>
            </w:r>
            <w:r>
              <w:rPr>
                <w:spacing w:val="-8"/>
                <w:sz w:val="24"/>
              </w:rPr>
              <w:t xml:space="preserve"> </w:t>
            </w:r>
            <w:r>
              <w:rPr>
                <w:sz w:val="24"/>
              </w:rPr>
              <w:t>hydrogen,</w:t>
            </w:r>
            <w:r w:rsidR="004D6A2D">
              <w:rPr>
                <w:sz w:val="24"/>
              </w:rPr>
              <w:t xml:space="preserve"> </w:t>
            </w:r>
            <w:r>
              <w:rPr>
                <w:sz w:val="24"/>
              </w:rPr>
              <w:t>water,</w:t>
            </w:r>
            <w:r>
              <w:rPr>
                <w:spacing w:val="-8"/>
                <w:sz w:val="24"/>
              </w:rPr>
              <w:t xml:space="preserve"> </w:t>
            </w:r>
            <w:r>
              <w:rPr>
                <w:sz w:val="24"/>
              </w:rPr>
              <w:t>etc.</w:t>
            </w:r>
            <w:r>
              <w:rPr>
                <w:spacing w:val="-9"/>
                <w:sz w:val="24"/>
              </w:rPr>
              <w:t xml:space="preserve"> </w:t>
            </w:r>
            <w:r>
              <w:rPr>
                <w:sz w:val="24"/>
              </w:rPr>
              <w:t>across</w:t>
            </w:r>
            <w:r>
              <w:rPr>
                <w:spacing w:val="-9"/>
                <w:sz w:val="24"/>
              </w:rPr>
              <w:t xml:space="preserve"> </w:t>
            </w:r>
            <w:r>
              <w:rPr>
                <w:spacing w:val="-2"/>
                <w:sz w:val="24"/>
              </w:rPr>
              <w:t>−C≡C−bond.</w:t>
            </w:r>
          </w:p>
        </w:tc>
      </w:tr>
      <w:tr w:rsidR="009446F4" w:rsidTr="004D6A2D">
        <w:trPr>
          <w:trHeight w:val="1125"/>
        </w:trPr>
        <w:tc>
          <w:tcPr>
            <w:tcW w:w="4378" w:type="dxa"/>
          </w:tcPr>
          <w:p w:rsidR="009446F4" w:rsidRDefault="009446F4" w:rsidP="009446F4">
            <w:pPr>
              <w:pStyle w:val="TableParagraph"/>
              <w:ind w:left="0"/>
              <w:rPr>
                <w:sz w:val="24"/>
              </w:rPr>
            </w:pPr>
            <w:r>
              <w:rPr>
                <w:sz w:val="24"/>
              </w:rPr>
              <w:t>4.</w:t>
            </w:r>
            <w:r>
              <w:rPr>
                <w:spacing w:val="27"/>
                <w:sz w:val="24"/>
              </w:rPr>
              <w:t xml:space="preserve">  </w:t>
            </w:r>
            <w:r>
              <w:rPr>
                <w:sz w:val="24"/>
              </w:rPr>
              <w:t>Natural</w:t>
            </w:r>
            <w:r>
              <w:rPr>
                <w:spacing w:val="-11"/>
                <w:sz w:val="24"/>
              </w:rPr>
              <w:t xml:space="preserve"> </w:t>
            </w:r>
            <w:r>
              <w:rPr>
                <w:spacing w:val="-2"/>
                <w:sz w:val="24"/>
              </w:rPr>
              <w:t>Products</w:t>
            </w:r>
          </w:p>
        </w:tc>
        <w:tc>
          <w:tcPr>
            <w:tcW w:w="5632" w:type="dxa"/>
          </w:tcPr>
          <w:p w:rsidR="009446F4" w:rsidRDefault="009446F4" w:rsidP="004D6A2D">
            <w:pPr>
              <w:pStyle w:val="TableParagraph"/>
              <w:ind w:left="0" w:hanging="3"/>
              <w:jc w:val="both"/>
              <w:rPr>
                <w:sz w:val="24"/>
              </w:rPr>
            </w:pPr>
            <w:r>
              <w:rPr>
                <w:sz w:val="24"/>
              </w:rPr>
              <w:t xml:space="preserve">Knowledge of </w:t>
            </w:r>
            <w:proofErr w:type="spellStart"/>
            <w:r>
              <w:rPr>
                <w:sz w:val="24"/>
              </w:rPr>
              <w:t>terpenoids</w:t>
            </w:r>
            <w:proofErr w:type="spellEnd"/>
            <w:r>
              <w:rPr>
                <w:sz w:val="24"/>
              </w:rPr>
              <w:t xml:space="preserve"> and alkaloids w.r.t. occurrence,</w:t>
            </w:r>
            <w:r>
              <w:rPr>
                <w:spacing w:val="-15"/>
                <w:sz w:val="24"/>
              </w:rPr>
              <w:t xml:space="preserve"> </w:t>
            </w:r>
            <w:r>
              <w:rPr>
                <w:sz w:val="24"/>
              </w:rPr>
              <w:t>isolation,</w:t>
            </w:r>
            <w:r>
              <w:rPr>
                <w:spacing w:val="-15"/>
                <w:sz w:val="24"/>
              </w:rPr>
              <w:t xml:space="preserve"> </w:t>
            </w:r>
            <w:r>
              <w:rPr>
                <w:sz w:val="24"/>
              </w:rPr>
              <w:t>characteristics</w:t>
            </w:r>
            <w:r>
              <w:rPr>
                <w:spacing w:val="-15"/>
                <w:sz w:val="24"/>
              </w:rPr>
              <w:t xml:space="preserve"> </w:t>
            </w:r>
            <w:r>
              <w:rPr>
                <w:sz w:val="24"/>
              </w:rPr>
              <w:t>and</w:t>
            </w:r>
            <w:r>
              <w:rPr>
                <w:spacing w:val="-15"/>
                <w:sz w:val="24"/>
              </w:rPr>
              <w:t xml:space="preserve"> </w:t>
            </w:r>
            <w:r>
              <w:rPr>
                <w:sz w:val="24"/>
              </w:rPr>
              <w:t>classification.</w:t>
            </w:r>
          </w:p>
          <w:p w:rsidR="009446F4" w:rsidRDefault="009446F4" w:rsidP="004D6A2D">
            <w:pPr>
              <w:pStyle w:val="TableParagraph"/>
              <w:ind w:left="0"/>
              <w:jc w:val="both"/>
              <w:rPr>
                <w:sz w:val="24"/>
              </w:rPr>
            </w:pPr>
            <w:r>
              <w:rPr>
                <w:sz w:val="24"/>
              </w:rPr>
              <w:t>Analytical</w:t>
            </w:r>
            <w:r>
              <w:rPr>
                <w:spacing w:val="-12"/>
                <w:sz w:val="24"/>
              </w:rPr>
              <w:t xml:space="preserve"> </w:t>
            </w:r>
            <w:r>
              <w:rPr>
                <w:sz w:val="24"/>
              </w:rPr>
              <w:t>and</w:t>
            </w:r>
            <w:r>
              <w:rPr>
                <w:spacing w:val="-11"/>
                <w:sz w:val="24"/>
              </w:rPr>
              <w:t xml:space="preserve"> </w:t>
            </w:r>
            <w:r>
              <w:rPr>
                <w:sz w:val="24"/>
              </w:rPr>
              <w:t>synthetic</w:t>
            </w:r>
            <w:r>
              <w:rPr>
                <w:spacing w:val="-9"/>
                <w:sz w:val="24"/>
              </w:rPr>
              <w:t xml:space="preserve"> </w:t>
            </w:r>
            <w:r>
              <w:rPr>
                <w:sz w:val="24"/>
              </w:rPr>
              <w:t>evidences</w:t>
            </w:r>
            <w:r>
              <w:rPr>
                <w:spacing w:val="-11"/>
                <w:sz w:val="24"/>
              </w:rPr>
              <w:t xml:space="preserve"> </w:t>
            </w:r>
            <w:r>
              <w:rPr>
                <w:sz w:val="24"/>
              </w:rPr>
              <w:t>of</w:t>
            </w:r>
            <w:r>
              <w:rPr>
                <w:spacing w:val="-14"/>
                <w:sz w:val="24"/>
              </w:rPr>
              <w:t xml:space="preserve"> </w:t>
            </w:r>
            <w:proofErr w:type="spellStart"/>
            <w:r>
              <w:rPr>
                <w:sz w:val="24"/>
              </w:rPr>
              <w:t>Citral</w:t>
            </w:r>
            <w:proofErr w:type="spellEnd"/>
            <w:r>
              <w:rPr>
                <w:spacing w:val="-10"/>
                <w:sz w:val="24"/>
              </w:rPr>
              <w:t xml:space="preserve"> </w:t>
            </w:r>
            <w:r>
              <w:rPr>
                <w:sz w:val="24"/>
              </w:rPr>
              <w:t>and</w:t>
            </w:r>
            <w:r>
              <w:rPr>
                <w:spacing w:val="-8"/>
                <w:sz w:val="24"/>
              </w:rPr>
              <w:t xml:space="preserve"> </w:t>
            </w:r>
            <w:r>
              <w:rPr>
                <w:spacing w:val="-2"/>
                <w:sz w:val="24"/>
              </w:rPr>
              <w:t>Nicotine.</w:t>
            </w:r>
          </w:p>
        </w:tc>
      </w:tr>
      <w:tr w:rsidR="009446F4" w:rsidTr="00090605">
        <w:trPr>
          <w:trHeight w:val="1247"/>
        </w:trPr>
        <w:tc>
          <w:tcPr>
            <w:tcW w:w="4378" w:type="dxa"/>
          </w:tcPr>
          <w:p w:rsidR="009446F4" w:rsidRDefault="009446F4" w:rsidP="009446F4">
            <w:pPr>
              <w:pStyle w:val="TableParagraph"/>
              <w:ind w:left="0"/>
              <w:rPr>
                <w:sz w:val="24"/>
              </w:rPr>
            </w:pPr>
            <w:r>
              <w:rPr>
                <w:sz w:val="24"/>
              </w:rPr>
              <w:t>5.</w:t>
            </w:r>
            <w:r>
              <w:rPr>
                <w:spacing w:val="29"/>
                <w:sz w:val="24"/>
              </w:rPr>
              <w:t xml:space="preserve">  </w:t>
            </w:r>
            <w:r>
              <w:rPr>
                <w:spacing w:val="-2"/>
                <w:sz w:val="24"/>
              </w:rPr>
              <w:t>Pharmaceuticals</w:t>
            </w:r>
          </w:p>
        </w:tc>
        <w:tc>
          <w:tcPr>
            <w:tcW w:w="5632" w:type="dxa"/>
          </w:tcPr>
          <w:p w:rsidR="009446F4" w:rsidRDefault="009446F4" w:rsidP="004D6A2D">
            <w:pPr>
              <w:pStyle w:val="TableParagraph"/>
              <w:ind w:left="0"/>
              <w:jc w:val="both"/>
              <w:rPr>
                <w:sz w:val="24"/>
              </w:rPr>
            </w:pPr>
            <w:r>
              <w:rPr>
                <w:sz w:val="24"/>
              </w:rPr>
              <w:t>Understanding</w:t>
            </w:r>
            <w:r>
              <w:rPr>
                <w:spacing w:val="-15"/>
                <w:sz w:val="24"/>
              </w:rPr>
              <w:t xml:space="preserve"> </w:t>
            </w:r>
            <w:r>
              <w:rPr>
                <w:sz w:val="24"/>
              </w:rPr>
              <w:t>classification</w:t>
            </w:r>
            <w:r>
              <w:rPr>
                <w:spacing w:val="-9"/>
                <w:sz w:val="24"/>
              </w:rPr>
              <w:t xml:space="preserve"> </w:t>
            </w:r>
            <w:r>
              <w:rPr>
                <w:sz w:val="24"/>
              </w:rPr>
              <w:t>of</w:t>
            </w:r>
            <w:r>
              <w:rPr>
                <w:spacing w:val="-14"/>
                <w:sz w:val="24"/>
              </w:rPr>
              <w:t xml:space="preserve"> </w:t>
            </w:r>
            <w:r>
              <w:rPr>
                <w:sz w:val="24"/>
              </w:rPr>
              <w:t>drugs,</w:t>
            </w:r>
            <w:r>
              <w:rPr>
                <w:spacing w:val="-9"/>
                <w:sz w:val="24"/>
              </w:rPr>
              <w:t xml:space="preserve"> </w:t>
            </w:r>
            <w:r>
              <w:rPr>
                <w:sz w:val="24"/>
              </w:rPr>
              <w:t>Qualities</w:t>
            </w:r>
            <w:r>
              <w:rPr>
                <w:spacing w:val="-10"/>
                <w:sz w:val="24"/>
              </w:rPr>
              <w:t xml:space="preserve"> </w:t>
            </w:r>
            <w:r>
              <w:rPr>
                <w:spacing w:val="-5"/>
                <w:sz w:val="24"/>
              </w:rPr>
              <w:t>of</w:t>
            </w:r>
          </w:p>
          <w:p w:rsidR="009446F4" w:rsidRDefault="009446F4" w:rsidP="004D6A2D">
            <w:pPr>
              <w:pStyle w:val="TableParagraph"/>
              <w:ind w:left="0"/>
              <w:jc w:val="both"/>
              <w:rPr>
                <w:sz w:val="24"/>
              </w:rPr>
            </w:pPr>
            <w:proofErr w:type="gramStart"/>
            <w:r>
              <w:rPr>
                <w:sz w:val="24"/>
              </w:rPr>
              <w:t>ideal</w:t>
            </w:r>
            <w:proofErr w:type="gramEnd"/>
            <w:r>
              <w:rPr>
                <w:spacing w:val="-12"/>
                <w:sz w:val="24"/>
              </w:rPr>
              <w:t xml:space="preserve"> </w:t>
            </w:r>
            <w:r>
              <w:rPr>
                <w:sz w:val="24"/>
              </w:rPr>
              <w:t>drug.</w:t>
            </w:r>
            <w:r>
              <w:rPr>
                <w:spacing w:val="-11"/>
                <w:sz w:val="24"/>
              </w:rPr>
              <w:t xml:space="preserve"> </w:t>
            </w:r>
            <w:r>
              <w:rPr>
                <w:sz w:val="24"/>
              </w:rPr>
              <w:t>Synthesis</w:t>
            </w:r>
            <w:r>
              <w:rPr>
                <w:spacing w:val="12"/>
                <w:sz w:val="24"/>
              </w:rPr>
              <w:t xml:space="preserve"> </w:t>
            </w:r>
            <w:r>
              <w:rPr>
                <w:sz w:val="24"/>
              </w:rPr>
              <w:t>and</w:t>
            </w:r>
            <w:r>
              <w:rPr>
                <w:spacing w:val="-13"/>
                <w:sz w:val="24"/>
              </w:rPr>
              <w:t xml:space="preserve"> </w:t>
            </w:r>
            <w:r>
              <w:rPr>
                <w:sz w:val="24"/>
              </w:rPr>
              <w:t>uses</w:t>
            </w:r>
            <w:r>
              <w:rPr>
                <w:spacing w:val="-12"/>
                <w:sz w:val="24"/>
              </w:rPr>
              <w:t xml:space="preserve"> </w:t>
            </w:r>
            <w:r>
              <w:rPr>
                <w:sz w:val="24"/>
              </w:rPr>
              <w:t>of</w:t>
            </w:r>
            <w:r>
              <w:rPr>
                <w:spacing w:val="-13"/>
                <w:sz w:val="24"/>
              </w:rPr>
              <w:t xml:space="preserve"> </w:t>
            </w:r>
            <w:r>
              <w:rPr>
                <w:sz w:val="24"/>
              </w:rPr>
              <w:t>some</w:t>
            </w:r>
            <w:r>
              <w:rPr>
                <w:spacing w:val="-13"/>
                <w:sz w:val="24"/>
              </w:rPr>
              <w:t xml:space="preserve"> </w:t>
            </w:r>
            <w:r>
              <w:rPr>
                <w:sz w:val="24"/>
              </w:rPr>
              <w:t xml:space="preserve">representative drugs and Drug action of </w:t>
            </w:r>
            <w:proofErr w:type="spellStart"/>
            <w:r>
              <w:rPr>
                <w:sz w:val="24"/>
              </w:rPr>
              <w:t>sulpha</w:t>
            </w:r>
            <w:proofErr w:type="spellEnd"/>
            <w:r>
              <w:rPr>
                <w:sz w:val="24"/>
              </w:rPr>
              <w:t xml:space="preserve"> drugs.</w:t>
            </w:r>
          </w:p>
        </w:tc>
      </w:tr>
    </w:tbl>
    <w:p w:rsidR="009446F4" w:rsidRDefault="009446F4" w:rsidP="009446F4">
      <w:pPr>
        <w:spacing w:after="0" w:line="240" w:lineRule="auto"/>
        <w:jc w:val="both"/>
        <w:rPr>
          <w:rFonts w:ascii="Arial" w:hAnsi="Arial" w:cs="Arial"/>
          <w:b/>
          <w:bCs/>
          <w:lang w:val="en-IN"/>
        </w:rPr>
      </w:pPr>
    </w:p>
    <w:p w:rsidR="009446F4" w:rsidRDefault="009446F4" w:rsidP="009446F4">
      <w:pPr>
        <w:spacing w:after="0" w:line="240" w:lineRule="auto"/>
        <w:jc w:val="both"/>
        <w:rPr>
          <w:rFonts w:ascii="Arial" w:hAnsi="Arial" w:cs="Arial"/>
          <w:b/>
          <w:bCs/>
          <w:lang w:val="en-IN"/>
        </w:rPr>
      </w:pPr>
    </w:p>
    <w:p w:rsidR="009446F4" w:rsidRDefault="009446F4" w:rsidP="00FC7D9D">
      <w:pPr>
        <w:spacing w:after="0" w:line="240" w:lineRule="auto"/>
        <w:jc w:val="center"/>
        <w:rPr>
          <w:rFonts w:ascii="Calibri"/>
          <w:b/>
          <w:sz w:val="24"/>
        </w:rPr>
      </w:pPr>
      <w:r>
        <w:rPr>
          <w:rFonts w:ascii="Calibri"/>
          <w:b/>
          <w:sz w:val="24"/>
        </w:rPr>
        <w:t>B.Sc.</w:t>
      </w:r>
      <w:r>
        <w:rPr>
          <w:rFonts w:ascii="Calibri"/>
          <w:b/>
          <w:spacing w:val="-13"/>
          <w:sz w:val="24"/>
        </w:rPr>
        <w:t xml:space="preserve"> </w:t>
      </w:r>
      <w:r>
        <w:rPr>
          <w:rFonts w:ascii="Calibri"/>
          <w:b/>
          <w:sz w:val="24"/>
        </w:rPr>
        <w:t>Part</w:t>
      </w:r>
      <w:r>
        <w:rPr>
          <w:rFonts w:ascii="Calibri"/>
          <w:b/>
          <w:spacing w:val="-8"/>
          <w:sz w:val="24"/>
        </w:rPr>
        <w:t xml:space="preserve"> </w:t>
      </w:r>
      <w:r>
        <w:rPr>
          <w:rFonts w:ascii="Calibri"/>
          <w:b/>
          <w:sz w:val="24"/>
        </w:rPr>
        <w:t>III</w:t>
      </w:r>
      <w:r>
        <w:rPr>
          <w:rFonts w:ascii="Calibri"/>
          <w:b/>
          <w:spacing w:val="-11"/>
          <w:sz w:val="24"/>
        </w:rPr>
        <w:t xml:space="preserve"> </w:t>
      </w:r>
      <w:r>
        <w:rPr>
          <w:rFonts w:ascii="Calibri"/>
          <w:b/>
          <w:sz w:val="24"/>
        </w:rPr>
        <w:t>(NEP</w:t>
      </w:r>
      <w:r>
        <w:rPr>
          <w:rFonts w:ascii="Calibri"/>
          <w:b/>
          <w:spacing w:val="-5"/>
          <w:sz w:val="24"/>
        </w:rPr>
        <w:t xml:space="preserve"> </w:t>
      </w:r>
      <w:r>
        <w:rPr>
          <w:rFonts w:ascii="Calibri"/>
          <w:b/>
          <w:sz w:val="24"/>
        </w:rPr>
        <w:t>1.</w:t>
      </w:r>
      <w:r>
        <w:rPr>
          <w:rFonts w:ascii="Calibri"/>
          <w:b/>
          <w:spacing w:val="-4"/>
          <w:sz w:val="24"/>
        </w:rPr>
        <w:t xml:space="preserve"> </w:t>
      </w:r>
      <w:r>
        <w:rPr>
          <w:rFonts w:ascii="Calibri"/>
          <w:b/>
          <w:sz w:val="24"/>
        </w:rPr>
        <w:t>0)</w:t>
      </w:r>
      <w:r>
        <w:rPr>
          <w:rFonts w:ascii="Calibri"/>
          <w:b/>
          <w:spacing w:val="-9"/>
          <w:sz w:val="24"/>
        </w:rPr>
        <w:t xml:space="preserve"> </w:t>
      </w:r>
      <w:r>
        <w:rPr>
          <w:rFonts w:ascii="Calibri"/>
          <w:b/>
          <w:sz w:val="24"/>
        </w:rPr>
        <w:t>SEMESTER-</w:t>
      </w:r>
      <w:r>
        <w:rPr>
          <w:rFonts w:ascii="Calibri"/>
          <w:b/>
          <w:spacing w:val="-5"/>
          <w:sz w:val="24"/>
        </w:rPr>
        <w:t>VI</w:t>
      </w:r>
    </w:p>
    <w:p w:rsidR="00FC7D9D" w:rsidRDefault="009446F4" w:rsidP="00FC7D9D">
      <w:pPr>
        <w:spacing w:after="0" w:line="240" w:lineRule="auto"/>
        <w:ind w:hanging="1710"/>
        <w:jc w:val="center"/>
        <w:rPr>
          <w:rFonts w:ascii="Calibri"/>
          <w:b/>
          <w:sz w:val="24"/>
        </w:rPr>
      </w:pPr>
      <w:r>
        <w:rPr>
          <w:rFonts w:ascii="Calibri"/>
          <w:b/>
          <w:sz w:val="24"/>
        </w:rPr>
        <w:t>Paper</w:t>
      </w:r>
      <w:r>
        <w:rPr>
          <w:rFonts w:ascii="Calibri"/>
          <w:b/>
          <w:spacing w:val="-11"/>
          <w:sz w:val="24"/>
        </w:rPr>
        <w:t xml:space="preserve"> </w:t>
      </w:r>
      <w:r>
        <w:rPr>
          <w:rFonts w:ascii="Calibri"/>
          <w:b/>
          <w:sz w:val="24"/>
        </w:rPr>
        <w:t>No.</w:t>
      </w:r>
      <w:r>
        <w:rPr>
          <w:rFonts w:ascii="Calibri"/>
          <w:b/>
          <w:spacing w:val="-12"/>
          <w:sz w:val="24"/>
        </w:rPr>
        <w:t xml:space="preserve"> </w:t>
      </w:r>
      <w:proofErr w:type="gramStart"/>
      <w:r>
        <w:rPr>
          <w:rFonts w:ascii="Calibri"/>
          <w:b/>
          <w:sz w:val="24"/>
        </w:rPr>
        <w:t>DSE-F7</w:t>
      </w:r>
      <w:r>
        <w:rPr>
          <w:rFonts w:ascii="Calibri"/>
          <w:b/>
          <w:spacing w:val="-12"/>
          <w:sz w:val="24"/>
        </w:rPr>
        <w:t xml:space="preserve"> </w:t>
      </w:r>
      <w:r>
        <w:rPr>
          <w:rFonts w:ascii="Calibri"/>
          <w:b/>
          <w:sz w:val="24"/>
        </w:rPr>
        <w:t>Chemistry</w:t>
      </w:r>
      <w:r>
        <w:rPr>
          <w:rFonts w:ascii="Calibri"/>
          <w:b/>
          <w:spacing w:val="-12"/>
          <w:sz w:val="24"/>
        </w:rPr>
        <w:t xml:space="preserve"> </w:t>
      </w:r>
      <w:r>
        <w:rPr>
          <w:rFonts w:ascii="Calibri"/>
          <w:b/>
          <w:sz w:val="24"/>
        </w:rPr>
        <w:t>Paper</w:t>
      </w:r>
      <w:r>
        <w:rPr>
          <w:rFonts w:ascii="Calibri"/>
          <w:b/>
          <w:spacing w:val="-12"/>
          <w:sz w:val="24"/>
        </w:rPr>
        <w:t xml:space="preserve"> </w:t>
      </w:r>
      <w:r>
        <w:rPr>
          <w:rFonts w:ascii="Calibri"/>
          <w:b/>
          <w:sz w:val="24"/>
        </w:rPr>
        <w:t>No.</w:t>
      </w:r>
      <w:proofErr w:type="gramEnd"/>
      <w:r>
        <w:rPr>
          <w:rFonts w:ascii="Calibri"/>
          <w:b/>
          <w:spacing w:val="-12"/>
          <w:sz w:val="24"/>
        </w:rPr>
        <w:t xml:space="preserve"> </w:t>
      </w:r>
      <w:r>
        <w:rPr>
          <w:rFonts w:ascii="Calibri"/>
          <w:b/>
          <w:sz w:val="24"/>
        </w:rPr>
        <w:t>XV</w:t>
      </w:r>
      <w:r>
        <w:rPr>
          <w:rFonts w:ascii="Calibri"/>
          <w:b/>
          <w:spacing w:val="-6"/>
          <w:sz w:val="24"/>
        </w:rPr>
        <w:t xml:space="preserve"> </w:t>
      </w:r>
      <w:r>
        <w:rPr>
          <w:rFonts w:ascii="Calibri"/>
          <w:b/>
          <w:sz w:val="24"/>
        </w:rPr>
        <w:t>Physical</w:t>
      </w:r>
      <w:r>
        <w:rPr>
          <w:rFonts w:ascii="Calibri"/>
          <w:b/>
          <w:spacing w:val="-3"/>
          <w:sz w:val="24"/>
        </w:rPr>
        <w:t xml:space="preserve"> </w:t>
      </w:r>
      <w:r>
        <w:rPr>
          <w:rFonts w:ascii="Calibri"/>
          <w:b/>
          <w:sz w:val="24"/>
        </w:rPr>
        <w:t xml:space="preserve">Chemistry) </w:t>
      </w:r>
    </w:p>
    <w:p w:rsidR="009446F4" w:rsidRDefault="009446F4" w:rsidP="00FC7D9D">
      <w:pPr>
        <w:spacing w:after="0" w:line="240" w:lineRule="auto"/>
        <w:ind w:hanging="1710"/>
        <w:jc w:val="center"/>
        <w:rPr>
          <w:rFonts w:ascii="Calibri"/>
          <w:b/>
          <w:sz w:val="24"/>
        </w:rPr>
      </w:pPr>
      <w:r>
        <w:rPr>
          <w:rFonts w:ascii="Calibri"/>
          <w:b/>
          <w:sz w:val="24"/>
        </w:rPr>
        <w:t>(Theory Credits: 02, 30 hours.)</w:t>
      </w:r>
    </w:p>
    <w:p w:rsidR="009446F4" w:rsidRDefault="009446F4" w:rsidP="00FC7D9D">
      <w:pPr>
        <w:pStyle w:val="BodyText"/>
        <w:jc w:val="center"/>
        <w:rPr>
          <w:rFonts w:ascii="Calibri"/>
          <w:b/>
        </w:rPr>
      </w:pPr>
    </w:p>
    <w:p w:rsidR="009446F4" w:rsidRDefault="009446F4" w:rsidP="009446F4">
      <w:pPr>
        <w:spacing w:after="0" w:line="240" w:lineRule="auto"/>
        <w:rPr>
          <w:b/>
          <w:sz w:val="24"/>
        </w:rPr>
      </w:pPr>
      <w:r>
        <w:rPr>
          <w:b/>
          <w:sz w:val="24"/>
        </w:rPr>
        <w:t>EXPECTED</w:t>
      </w:r>
      <w:r>
        <w:rPr>
          <w:b/>
          <w:spacing w:val="-2"/>
          <w:sz w:val="24"/>
        </w:rPr>
        <w:t xml:space="preserve"> </w:t>
      </w:r>
      <w:r>
        <w:rPr>
          <w:b/>
          <w:sz w:val="24"/>
        </w:rPr>
        <w:t>LEARNING</w:t>
      </w:r>
      <w:r>
        <w:rPr>
          <w:b/>
          <w:spacing w:val="-1"/>
          <w:sz w:val="24"/>
        </w:rPr>
        <w:t xml:space="preserve"> </w:t>
      </w:r>
      <w:r>
        <w:rPr>
          <w:b/>
          <w:spacing w:val="-2"/>
          <w:sz w:val="24"/>
        </w:rPr>
        <w:t>OUTCOMES:</w:t>
      </w:r>
    </w:p>
    <w:p w:rsidR="009446F4" w:rsidRDefault="009446F4" w:rsidP="009446F4">
      <w:pPr>
        <w:pStyle w:val="BodyText"/>
        <w:rPr>
          <w:b/>
          <w:sz w:val="20"/>
        </w:rPr>
      </w:pP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0"/>
        <w:gridCol w:w="5389"/>
      </w:tblGrid>
      <w:tr w:rsidR="009446F4" w:rsidTr="00090605">
        <w:trPr>
          <w:trHeight w:val="323"/>
        </w:trPr>
        <w:tc>
          <w:tcPr>
            <w:tcW w:w="4220" w:type="dxa"/>
          </w:tcPr>
          <w:p w:rsidR="009446F4" w:rsidRPr="00FC7D9D" w:rsidRDefault="009446F4" w:rsidP="009446F4">
            <w:pPr>
              <w:pStyle w:val="TableParagraph"/>
              <w:ind w:left="0"/>
              <w:rPr>
                <w:b/>
                <w:sz w:val="24"/>
                <w:szCs w:val="24"/>
              </w:rPr>
            </w:pPr>
            <w:r w:rsidRPr="00FC7D9D">
              <w:rPr>
                <w:b/>
                <w:sz w:val="24"/>
                <w:szCs w:val="24"/>
              </w:rPr>
              <w:t>Name</w:t>
            </w:r>
            <w:r w:rsidRPr="00FC7D9D">
              <w:rPr>
                <w:b/>
                <w:spacing w:val="-4"/>
                <w:sz w:val="24"/>
                <w:szCs w:val="24"/>
              </w:rPr>
              <w:t xml:space="preserve"> </w:t>
            </w:r>
            <w:r w:rsidRPr="00FC7D9D">
              <w:rPr>
                <w:b/>
                <w:sz w:val="24"/>
                <w:szCs w:val="24"/>
              </w:rPr>
              <w:t>of</w:t>
            </w:r>
            <w:r w:rsidRPr="00FC7D9D">
              <w:rPr>
                <w:b/>
                <w:spacing w:val="-1"/>
                <w:sz w:val="24"/>
                <w:szCs w:val="24"/>
              </w:rPr>
              <w:t xml:space="preserve"> </w:t>
            </w:r>
            <w:r w:rsidRPr="00FC7D9D">
              <w:rPr>
                <w:b/>
                <w:sz w:val="24"/>
                <w:szCs w:val="24"/>
              </w:rPr>
              <w:t>the</w:t>
            </w:r>
            <w:r w:rsidRPr="00FC7D9D">
              <w:rPr>
                <w:b/>
                <w:spacing w:val="-1"/>
                <w:sz w:val="24"/>
                <w:szCs w:val="24"/>
              </w:rPr>
              <w:t xml:space="preserve"> </w:t>
            </w:r>
            <w:r w:rsidRPr="00FC7D9D">
              <w:rPr>
                <w:b/>
                <w:spacing w:val="-2"/>
                <w:sz w:val="24"/>
                <w:szCs w:val="24"/>
              </w:rPr>
              <w:t>Topics</w:t>
            </w:r>
          </w:p>
        </w:tc>
        <w:tc>
          <w:tcPr>
            <w:tcW w:w="5389" w:type="dxa"/>
          </w:tcPr>
          <w:p w:rsidR="009446F4" w:rsidRPr="00FC7D9D" w:rsidRDefault="009446F4" w:rsidP="009446F4">
            <w:pPr>
              <w:pStyle w:val="TableParagraph"/>
              <w:ind w:left="0"/>
              <w:rPr>
                <w:b/>
                <w:sz w:val="24"/>
                <w:szCs w:val="24"/>
              </w:rPr>
            </w:pPr>
            <w:r w:rsidRPr="00FC7D9D">
              <w:rPr>
                <w:b/>
                <w:sz w:val="24"/>
                <w:szCs w:val="24"/>
              </w:rPr>
              <w:t>Expected</w:t>
            </w:r>
            <w:r w:rsidRPr="00FC7D9D">
              <w:rPr>
                <w:b/>
                <w:spacing w:val="-5"/>
                <w:sz w:val="24"/>
                <w:szCs w:val="24"/>
              </w:rPr>
              <w:t xml:space="preserve"> </w:t>
            </w:r>
            <w:r w:rsidRPr="00FC7D9D">
              <w:rPr>
                <w:b/>
                <w:sz w:val="24"/>
                <w:szCs w:val="24"/>
              </w:rPr>
              <w:t>Learning</w:t>
            </w:r>
            <w:r w:rsidRPr="00FC7D9D">
              <w:rPr>
                <w:b/>
                <w:spacing w:val="-7"/>
                <w:sz w:val="24"/>
                <w:szCs w:val="24"/>
              </w:rPr>
              <w:t xml:space="preserve"> </w:t>
            </w:r>
            <w:r w:rsidRPr="00FC7D9D">
              <w:rPr>
                <w:b/>
                <w:spacing w:val="-2"/>
                <w:sz w:val="24"/>
                <w:szCs w:val="24"/>
              </w:rPr>
              <w:t>Outcome</w:t>
            </w:r>
          </w:p>
        </w:tc>
      </w:tr>
      <w:tr w:rsidR="009446F4" w:rsidTr="00090605">
        <w:trPr>
          <w:trHeight w:val="1104"/>
        </w:trPr>
        <w:tc>
          <w:tcPr>
            <w:tcW w:w="4220" w:type="dxa"/>
          </w:tcPr>
          <w:p w:rsidR="009446F4" w:rsidRDefault="009446F4" w:rsidP="009446F4">
            <w:pPr>
              <w:pStyle w:val="TableParagraph"/>
              <w:ind w:left="0"/>
              <w:rPr>
                <w:sz w:val="24"/>
              </w:rPr>
            </w:pPr>
            <w:r>
              <w:rPr>
                <w:sz w:val="24"/>
              </w:rPr>
              <w:t>1.</w:t>
            </w:r>
            <w:r>
              <w:rPr>
                <w:spacing w:val="-1"/>
                <w:sz w:val="24"/>
              </w:rPr>
              <w:t xml:space="preserve"> </w:t>
            </w:r>
            <w:r>
              <w:rPr>
                <w:sz w:val="24"/>
              </w:rPr>
              <w:t>Phase</w:t>
            </w:r>
            <w:r>
              <w:rPr>
                <w:spacing w:val="-1"/>
                <w:sz w:val="24"/>
              </w:rPr>
              <w:t xml:space="preserve"> </w:t>
            </w:r>
            <w:proofErr w:type="spellStart"/>
            <w:r>
              <w:rPr>
                <w:spacing w:val="-2"/>
                <w:sz w:val="24"/>
              </w:rPr>
              <w:t>equilibria</w:t>
            </w:r>
            <w:proofErr w:type="spellEnd"/>
          </w:p>
        </w:tc>
        <w:tc>
          <w:tcPr>
            <w:tcW w:w="5389" w:type="dxa"/>
          </w:tcPr>
          <w:p w:rsidR="009446F4" w:rsidRDefault="009446F4" w:rsidP="00FC7D9D">
            <w:pPr>
              <w:pStyle w:val="TableParagraph"/>
              <w:ind w:left="0"/>
              <w:jc w:val="both"/>
              <w:rPr>
                <w:sz w:val="24"/>
              </w:rPr>
            </w:pPr>
            <w:r>
              <w:rPr>
                <w:sz w:val="24"/>
              </w:rPr>
              <w:t>Learning</w:t>
            </w:r>
            <w:r>
              <w:rPr>
                <w:spacing w:val="-7"/>
                <w:sz w:val="24"/>
              </w:rPr>
              <w:t xml:space="preserve"> </w:t>
            </w:r>
            <w:r>
              <w:rPr>
                <w:sz w:val="24"/>
              </w:rPr>
              <w:t>and</w:t>
            </w:r>
            <w:r>
              <w:rPr>
                <w:spacing w:val="-7"/>
                <w:sz w:val="24"/>
              </w:rPr>
              <w:t xml:space="preserve"> </w:t>
            </w:r>
            <w:r>
              <w:rPr>
                <w:sz w:val="24"/>
              </w:rPr>
              <w:t>understanding</w:t>
            </w:r>
            <w:r>
              <w:rPr>
                <w:spacing w:val="-7"/>
                <w:sz w:val="24"/>
              </w:rPr>
              <w:t xml:space="preserve"> </w:t>
            </w:r>
            <w:r>
              <w:rPr>
                <w:sz w:val="24"/>
              </w:rPr>
              <w:t>of</w:t>
            </w:r>
            <w:r>
              <w:rPr>
                <w:spacing w:val="-8"/>
                <w:sz w:val="24"/>
              </w:rPr>
              <w:t xml:space="preserve"> </w:t>
            </w:r>
            <w:r>
              <w:rPr>
                <w:sz w:val="24"/>
              </w:rPr>
              <w:t>phase</w:t>
            </w:r>
            <w:r>
              <w:rPr>
                <w:spacing w:val="-8"/>
                <w:sz w:val="24"/>
              </w:rPr>
              <w:t xml:space="preserve"> </w:t>
            </w:r>
            <w:r>
              <w:rPr>
                <w:sz w:val="24"/>
              </w:rPr>
              <w:t>rule,</w:t>
            </w:r>
            <w:r>
              <w:rPr>
                <w:spacing w:val="-7"/>
                <w:sz w:val="24"/>
              </w:rPr>
              <w:t xml:space="preserve"> </w:t>
            </w:r>
            <w:r>
              <w:rPr>
                <w:sz w:val="24"/>
              </w:rPr>
              <w:t>learning of One component, Two component and Three component systems phase diagrams with suitable</w:t>
            </w:r>
          </w:p>
          <w:p w:rsidR="009446F4" w:rsidRDefault="009446F4" w:rsidP="00FC7D9D">
            <w:pPr>
              <w:pStyle w:val="TableParagraph"/>
              <w:ind w:left="0"/>
              <w:jc w:val="both"/>
              <w:rPr>
                <w:sz w:val="24"/>
              </w:rPr>
            </w:pPr>
            <w:proofErr w:type="gramStart"/>
            <w:r>
              <w:rPr>
                <w:spacing w:val="-2"/>
                <w:sz w:val="24"/>
              </w:rPr>
              <w:t>examples</w:t>
            </w:r>
            <w:proofErr w:type="gramEnd"/>
            <w:r>
              <w:rPr>
                <w:spacing w:val="-2"/>
                <w:sz w:val="24"/>
              </w:rPr>
              <w:t>.</w:t>
            </w:r>
          </w:p>
        </w:tc>
      </w:tr>
      <w:tr w:rsidR="009446F4" w:rsidTr="00090605">
        <w:trPr>
          <w:trHeight w:val="827"/>
        </w:trPr>
        <w:tc>
          <w:tcPr>
            <w:tcW w:w="4220" w:type="dxa"/>
          </w:tcPr>
          <w:p w:rsidR="009446F4" w:rsidRDefault="009446F4" w:rsidP="009446F4">
            <w:pPr>
              <w:pStyle w:val="TableParagraph"/>
              <w:ind w:left="0"/>
              <w:rPr>
                <w:sz w:val="24"/>
              </w:rPr>
            </w:pPr>
            <w:r>
              <w:rPr>
                <w:sz w:val="24"/>
              </w:rPr>
              <w:t xml:space="preserve">2. </w:t>
            </w:r>
            <w:r>
              <w:rPr>
                <w:spacing w:val="-2"/>
                <w:sz w:val="24"/>
              </w:rPr>
              <w:t>Thermodynamics</w:t>
            </w:r>
          </w:p>
        </w:tc>
        <w:tc>
          <w:tcPr>
            <w:tcW w:w="5389" w:type="dxa"/>
          </w:tcPr>
          <w:p w:rsidR="009446F4" w:rsidRDefault="009446F4" w:rsidP="00FC7D9D">
            <w:pPr>
              <w:pStyle w:val="TableParagraph"/>
              <w:ind w:left="0"/>
              <w:jc w:val="both"/>
              <w:rPr>
                <w:sz w:val="24"/>
              </w:rPr>
            </w:pPr>
            <w:r>
              <w:rPr>
                <w:sz w:val="24"/>
              </w:rPr>
              <w:t>Knowledge</w:t>
            </w:r>
            <w:r>
              <w:rPr>
                <w:spacing w:val="-10"/>
                <w:sz w:val="24"/>
              </w:rPr>
              <w:t xml:space="preserve"> </w:t>
            </w:r>
            <w:r>
              <w:rPr>
                <w:sz w:val="24"/>
              </w:rPr>
              <w:t>about</w:t>
            </w:r>
            <w:r>
              <w:rPr>
                <w:spacing w:val="-10"/>
                <w:sz w:val="24"/>
              </w:rPr>
              <w:t xml:space="preserve"> </w:t>
            </w:r>
            <w:r>
              <w:rPr>
                <w:sz w:val="24"/>
              </w:rPr>
              <w:t>basic</w:t>
            </w:r>
            <w:r>
              <w:rPr>
                <w:spacing w:val="-10"/>
                <w:sz w:val="24"/>
              </w:rPr>
              <w:t xml:space="preserve"> </w:t>
            </w:r>
            <w:r>
              <w:rPr>
                <w:sz w:val="24"/>
              </w:rPr>
              <w:t>concept</w:t>
            </w:r>
            <w:r>
              <w:rPr>
                <w:spacing w:val="-10"/>
                <w:sz w:val="24"/>
              </w:rPr>
              <w:t xml:space="preserve"> </w:t>
            </w:r>
            <w:proofErr w:type="spellStart"/>
            <w:r>
              <w:rPr>
                <w:sz w:val="24"/>
              </w:rPr>
              <w:t>ofThermodyanamics</w:t>
            </w:r>
            <w:proofErr w:type="spellEnd"/>
            <w:r>
              <w:rPr>
                <w:sz w:val="24"/>
              </w:rPr>
              <w:t>, free energy, Gibbs-Helmholtz equation and its applications, problem related with it.</w:t>
            </w:r>
          </w:p>
        </w:tc>
      </w:tr>
      <w:tr w:rsidR="009446F4" w:rsidTr="00090605">
        <w:trPr>
          <w:trHeight w:val="2484"/>
        </w:trPr>
        <w:tc>
          <w:tcPr>
            <w:tcW w:w="4220" w:type="dxa"/>
          </w:tcPr>
          <w:p w:rsidR="009446F4" w:rsidRDefault="009446F4" w:rsidP="009446F4">
            <w:pPr>
              <w:pStyle w:val="TableParagraph"/>
              <w:ind w:left="0"/>
              <w:rPr>
                <w:sz w:val="24"/>
              </w:rPr>
            </w:pPr>
            <w:r>
              <w:rPr>
                <w:sz w:val="24"/>
              </w:rPr>
              <w:t>3.</w:t>
            </w:r>
            <w:r>
              <w:rPr>
                <w:spacing w:val="-1"/>
                <w:sz w:val="24"/>
              </w:rPr>
              <w:t xml:space="preserve"> </w:t>
            </w:r>
            <w:r>
              <w:rPr>
                <w:sz w:val="24"/>
              </w:rPr>
              <w:t xml:space="preserve">Solid state </w:t>
            </w:r>
            <w:r>
              <w:rPr>
                <w:spacing w:val="-2"/>
                <w:sz w:val="24"/>
              </w:rPr>
              <w:t>chemistry</w:t>
            </w:r>
          </w:p>
        </w:tc>
        <w:tc>
          <w:tcPr>
            <w:tcW w:w="5389" w:type="dxa"/>
          </w:tcPr>
          <w:p w:rsidR="009446F4" w:rsidRDefault="009446F4" w:rsidP="00FC7D9D">
            <w:pPr>
              <w:pStyle w:val="TableParagraph"/>
              <w:ind w:left="0"/>
              <w:jc w:val="both"/>
              <w:rPr>
                <w:sz w:val="24"/>
              </w:rPr>
            </w:pPr>
            <w:r>
              <w:rPr>
                <w:sz w:val="24"/>
              </w:rPr>
              <w:t>Learning and understanding Space lattice, lattice sites, Lattice planes, Unit cell. Laws of crystallography, Weiss indices and Miller indices, Cubic lattices and types of cubic lattice, planes or faces</w:t>
            </w:r>
            <w:r>
              <w:rPr>
                <w:spacing w:val="-5"/>
                <w:sz w:val="24"/>
              </w:rPr>
              <w:t xml:space="preserve"> </w:t>
            </w:r>
            <w:r>
              <w:rPr>
                <w:sz w:val="24"/>
              </w:rPr>
              <w:t>of</w:t>
            </w:r>
            <w:r>
              <w:rPr>
                <w:spacing w:val="-5"/>
                <w:sz w:val="24"/>
              </w:rPr>
              <w:t xml:space="preserve"> </w:t>
            </w:r>
            <w:r>
              <w:rPr>
                <w:sz w:val="24"/>
              </w:rPr>
              <w:t>a</w:t>
            </w:r>
            <w:r>
              <w:rPr>
                <w:spacing w:val="-7"/>
                <w:sz w:val="24"/>
              </w:rPr>
              <w:t xml:space="preserve"> </w:t>
            </w:r>
            <w:r>
              <w:rPr>
                <w:sz w:val="24"/>
              </w:rPr>
              <w:t>simple</w:t>
            </w:r>
            <w:r>
              <w:rPr>
                <w:spacing w:val="-5"/>
                <w:sz w:val="24"/>
              </w:rPr>
              <w:t xml:space="preserve"> </w:t>
            </w:r>
            <w:r>
              <w:rPr>
                <w:sz w:val="24"/>
              </w:rPr>
              <w:t>cubic</w:t>
            </w:r>
            <w:r>
              <w:rPr>
                <w:spacing w:val="-5"/>
                <w:sz w:val="24"/>
              </w:rPr>
              <w:t xml:space="preserve"> </w:t>
            </w:r>
            <w:r>
              <w:rPr>
                <w:sz w:val="24"/>
              </w:rPr>
              <w:t>system,</w:t>
            </w:r>
            <w:r>
              <w:rPr>
                <w:spacing w:val="-5"/>
                <w:sz w:val="24"/>
              </w:rPr>
              <w:t xml:space="preserve"> </w:t>
            </w:r>
            <w:r>
              <w:rPr>
                <w:sz w:val="24"/>
              </w:rPr>
              <w:t>Diffraction</w:t>
            </w:r>
            <w:r>
              <w:rPr>
                <w:spacing w:val="-5"/>
                <w:sz w:val="24"/>
              </w:rPr>
              <w:t xml:space="preserve"> </w:t>
            </w:r>
            <w:r>
              <w:rPr>
                <w:sz w:val="24"/>
              </w:rPr>
              <w:t>of</w:t>
            </w:r>
            <w:r>
              <w:rPr>
                <w:spacing w:val="-6"/>
                <w:sz w:val="24"/>
              </w:rPr>
              <w:t xml:space="preserve"> </w:t>
            </w:r>
            <w:proofErr w:type="spellStart"/>
            <w:r>
              <w:rPr>
                <w:sz w:val="24"/>
              </w:rPr>
              <w:t>Xrays</w:t>
            </w:r>
            <w:proofErr w:type="spellEnd"/>
            <w:r>
              <w:rPr>
                <w:sz w:val="24"/>
              </w:rPr>
              <w:t>,</w:t>
            </w:r>
          </w:p>
          <w:p w:rsidR="009446F4" w:rsidRDefault="009446F4" w:rsidP="00FC7D9D">
            <w:pPr>
              <w:pStyle w:val="TableParagraph"/>
              <w:ind w:left="0"/>
              <w:jc w:val="both"/>
              <w:rPr>
                <w:sz w:val="24"/>
              </w:rPr>
            </w:pPr>
            <w:r>
              <w:rPr>
                <w:sz w:val="24"/>
              </w:rPr>
              <w:t>Derivation</w:t>
            </w:r>
            <w:r>
              <w:rPr>
                <w:spacing w:val="-10"/>
                <w:sz w:val="24"/>
              </w:rPr>
              <w:t xml:space="preserve"> </w:t>
            </w:r>
            <w:r>
              <w:rPr>
                <w:sz w:val="24"/>
              </w:rPr>
              <w:t>of</w:t>
            </w:r>
            <w:r>
              <w:rPr>
                <w:spacing w:val="-11"/>
                <w:sz w:val="24"/>
              </w:rPr>
              <w:t xml:space="preserve"> </w:t>
            </w:r>
            <w:r>
              <w:rPr>
                <w:sz w:val="24"/>
              </w:rPr>
              <w:t>Bragg’s</w:t>
            </w:r>
            <w:r>
              <w:rPr>
                <w:spacing w:val="-11"/>
                <w:sz w:val="24"/>
              </w:rPr>
              <w:t xml:space="preserve"> </w:t>
            </w:r>
            <w:r>
              <w:rPr>
                <w:sz w:val="24"/>
              </w:rPr>
              <w:t>equation.</w:t>
            </w:r>
            <w:r>
              <w:rPr>
                <w:spacing w:val="-10"/>
                <w:sz w:val="24"/>
              </w:rPr>
              <w:t xml:space="preserve"> </w:t>
            </w:r>
            <w:r>
              <w:rPr>
                <w:sz w:val="24"/>
              </w:rPr>
              <w:t>Determination of</w:t>
            </w:r>
            <w:r>
              <w:rPr>
                <w:spacing w:val="-2"/>
                <w:sz w:val="24"/>
              </w:rPr>
              <w:t xml:space="preserve"> </w:t>
            </w:r>
            <w:r>
              <w:rPr>
                <w:sz w:val="24"/>
              </w:rPr>
              <w:t>crystal</w:t>
            </w:r>
            <w:r>
              <w:rPr>
                <w:spacing w:val="-1"/>
                <w:sz w:val="24"/>
              </w:rPr>
              <w:t xml:space="preserve"> </w:t>
            </w:r>
            <w:r>
              <w:rPr>
                <w:sz w:val="24"/>
              </w:rPr>
              <w:t>structure</w:t>
            </w:r>
            <w:r>
              <w:rPr>
                <w:spacing w:val="-2"/>
                <w:sz w:val="24"/>
              </w:rPr>
              <w:t xml:space="preserve"> </w:t>
            </w:r>
            <w:r>
              <w:rPr>
                <w:sz w:val="24"/>
              </w:rPr>
              <w:t>by</w:t>
            </w:r>
            <w:r>
              <w:rPr>
                <w:spacing w:val="-1"/>
                <w:sz w:val="24"/>
              </w:rPr>
              <w:t xml:space="preserve"> </w:t>
            </w:r>
            <w:r>
              <w:rPr>
                <w:sz w:val="24"/>
              </w:rPr>
              <w:t>Bragg’s</w:t>
            </w:r>
            <w:r>
              <w:rPr>
                <w:spacing w:val="-2"/>
                <w:sz w:val="24"/>
              </w:rPr>
              <w:t xml:space="preserve"> </w:t>
            </w:r>
            <w:r>
              <w:rPr>
                <w:sz w:val="24"/>
              </w:rPr>
              <w:t>method.</w:t>
            </w:r>
            <w:r>
              <w:rPr>
                <w:spacing w:val="-1"/>
                <w:sz w:val="24"/>
              </w:rPr>
              <w:t xml:space="preserve"> </w:t>
            </w:r>
            <w:r>
              <w:rPr>
                <w:spacing w:val="-2"/>
                <w:sz w:val="24"/>
              </w:rPr>
              <w:t>crystal</w:t>
            </w:r>
          </w:p>
          <w:p w:rsidR="009446F4" w:rsidRDefault="009446F4" w:rsidP="00FC7D9D">
            <w:pPr>
              <w:pStyle w:val="TableParagraph"/>
              <w:ind w:left="0"/>
              <w:jc w:val="both"/>
              <w:rPr>
                <w:sz w:val="24"/>
              </w:rPr>
            </w:pPr>
            <w:proofErr w:type="gramStart"/>
            <w:r>
              <w:rPr>
                <w:sz w:val="24"/>
              </w:rPr>
              <w:t>structure</w:t>
            </w:r>
            <w:proofErr w:type="gramEnd"/>
            <w:r>
              <w:rPr>
                <w:spacing w:val="-6"/>
                <w:sz w:val="24"/>
              </w:rPr>
              <w:t xml:space="preserve"> </w:t>
            </w:r>
            <w:r>
              <w:rPr>
                <w:sz w:val="24"/>
              </w:rPr>
              <w:t>of</w:t>
            </w:r>
            <w:r>
              <w:rPr>
                <w:spacing w:val="-5"/>
                <w:sz w:val="24"/>
              </w:rPr>
              <w:t xml:space="preserve"> </w:t>
            </w:r>
            <w:proofErr w:type="spellStart"/>
            <w:r>
              <w:rPr>
                <w:sz w:val="24"/>
              </w:rPr>
              <w:t>NaCl</w:t>
            </w:r>
            <w:proofErr w:type="spellEnd"/>
            <w:r>
              <w:rPr>
                <w:spacing w:val="-5"/>
                <w:sz w:val="24"/>
              </w:rPr>
              <w:t xml:space="preserve"> </w:t>
            </w:r>
            <w:r>
              <w:rPr>
                <w:sz w:val="24"/>
              </w:rPr>
              <w:t>and</w:t>
            </w:r>
            <w:r>
              <w:rPr>
                <w:spacing w:val="-5"/>
                <w:sz w:val="24"/>
              </w:rPr>
              <w:t xml:space="preserve"> </w:t>
            </w:r>
            <w:proofErr w:type="spellStart"/>
            <w:r>
              <w:rPr>
                <w:sz w:val="24"/>
              </w:rPr>
              <w:t>KCl</w:t>
            </w:r>
            <w:proofErr w:type="spellEnd"/>
            <w:r>
              <w:rPr>
                <w:spacing w:val="-5"/>
                <w:sz w:val="24"/>
              </w:rPr>
              <w:t xml:space="preserve"> </w:t>
            </w:r>
            <w:r>
              <w:rPr>
                <w:sz w:val="24"/>
              </w:rPr>
              <w:t>on</w:t>
            </w:r>
            <w:r>
              <w:rPr>
                <w:spacing w:val="-5"/>
                <w:sz w:val="24"/>
              </w:rPr>
              <w:t xml:space="preserve"> </w:t>
            </w:r>
            <w:r>
              <w:rPr>
                <w:sz w:val="24"/>
              </w:rPr>
              <w:t>the</w:t>
            </w:r>
            <w:r>
              <w:rPr>
                <w:spacing w:val="-5"/>
                <w:sz w:val="24"/>
              </w:rPr>
              <w:t xml:space="preserve"> </w:t>
            </w:r>
            <w:r>
              <w:rPr>
                <w:sz w:val="24"/>
              </w:rPr>
              <w:t>basis</w:t>
            </w:r>
            <w:r>
              <w:rPr>
                <w:spacing w:val="-5"/>
                <w:sz w:val="24"/>
              </w:rPr>
              <w:t xml:space="preserve"> </w:t>
            </w:r>
            <w:r>
              <w:rPr>
                <w:sz w:val="24"/>
              </w:rPr>
              <w:t>of</w:t>
            </w:r>
            <w:r>
              <w:rPr>
                <w:spacing w:val="-5"/>
                <w:sz w:val="24"/>
              </w:rPr>
              <w:t xml:space="preserve"> </w:t>
            </w:r>
            <w:r>
              <w:rPr>
                <w:sz w:val="24"/>
              </w:rPr>
              <w:t xml:space="preserve">Bragg’s </w:t>
            </w:r>
            <w:r>
              <w:rPr>
                <w:spacing w:val="-2"/>
                <w:sz w:val="24"/>
              </w:rPr>
              <w:t>equation..</w:t>
            </w:r>
          </w:p>
        </w:tc>
      </w:tr>
      <w:tr w:rsidR="009446F4" w:rsidTr="00090605">
        <w:trPr>
          <w:trHeight w:val="827"/>
        </w:trPr>
        <w:tc>
          <w:tcPr>
            <w:tcW w:w="4220" w:type="dxa"/>
          </w:tcPr>
          <w:p w:rsidR="009446F4" w:rsidRDefault="009446F4" w:rsidP="009446F4">
            <w:pPr>
              <w:pStyle w:val="TableParagraph"/>
              <w:ind w:left="0"/>
              <w:rPr>
                <w:sz w:val="24"/>
              </w:rPr>
            </w:pPr>
            <w:r>
              <w:rPr>
                <w:sz w:val="24"/>
              </w:rPr>
              <w:t>4.</w:t>
            </w:r>
            <w:r>
              <w:rPr>
                <w:spacing w:val="-2"/>
                <w:sz w:val="24"/>
              </w:rPr>
              <w:t xml:space="preserve"> </w:t>
            </w:r>
            <w:r>
              <w:rPr>
                <w:sz w:val="24"/>
              </w:rPr>
              <w:t>Chemical</w:t>
            </w:r>
            <w:r>
              <w:rPr>
                <w:spacing w:val="-1"/>
                <w:sz w:val="24"/>
              </w:rPr>
              <w:t xml:space="preserve"> </w:t>
            </w:r>
            <w:r>
              <w:rPr>
                <w:spacing w:val="-2"/>
                <w:sz w:val="24"/>
              </w:rPr>
              <w:t>kinetics</w:t>
            </w:r>
          </w:p>
        </w:tc>
        <w:tc>
          <w:tcPr>
            <w:tcW w:w="5389" w:type="dxa"/>
          </w:tcPr>
          <w:p w:rsidR="009446F4" w:rsidRDefault="009446F4" w:rsidP="00FC7D9D">
            <w:pPr>
              <w:pStyle w:val="TableParagraph"/>
              <w:ind w:left="0"/>
              <w:jc w:val="both"/>
              <w:rPr>
                <w:sz w:val="24"/>
              </w:rPr>
            </w:pPr>
            <w:r>
              <w:rPr>
                <w:sz w:val="24"/>
              </w:rPr>
              <w:t>Learning</w:t>
            </w:r>
            <w:r>
              <w:rPr>
                <w:spacing w:val="-1"/>
                <w:sz w:val="24"/>
              </w:rPr>
              <w:t xml:space="preserve"> </w:t>
            </w:r>
            <w:r>
              <w:rPr>
                <w:sz w:val="24"/>
              </w:rPr>
              <w:t>of</w:t>
            </w:r>
            <w:r>
              <w:rPr>
                <w:spacing w:val="-2"/>
                <w:sz w:val="24"/>
              </w:rPr>
              <w:t xml:space="preserve"> </w:t>
            </w:r>
            <w:r>
              <w:rPr>
                <w:sz w:val="24"/>
              </w:rPr>
              <w:t>kinetics, Simultaneous</w:t>
            </w:r>
            <w:r>
              <w:rPr>
                <w:spacing w:val="-1"/>
                <w:sz w:val="24"/>
              </w:rPr>
              <w:t xml:space="preserve"> </w:t>
            </w:r>
            <w:r>
              <w:rPr>
                <w:sz w:val="24"/>
              </w:rPr>
              <w:t>reactions</w:t>
            </w:r>
            <w:r>
              <w:rPr>
                <w:spacing w:val="-1"/>
                <w:sz w:val="24"/>
              </w:rPr>
              <w:t xml:space="preserve"> </w:t>
            </w:r>
            <w:r>
              <w:rPr>
                <w:sz w:val="24"/>
              </w:rPr>
              <w:t>such</w:t>
            </w:r>
            <w:r>
              <w:rPr>
                <w:spacing w:val="1"/>
                <w:sz w:val="24"/>
              </w:rPr>
              <w:t xml:space="preserve"> </w:t>
            </w:r>
            <w:r>
              <w:rPr>
                <w:spacing w:val="-5"/>
                <w:sz w:val="24"/>
              </w:rPr>
              <w:t>as</w:t>
            </w:r>
          </w:p>
          <w:p w:rsidR="009446F4" w:rsidRDefault="009446F4" w:rsidP="00FC7D9D">
            <w:pPr>
              <w:pStyle w:val="TableParagraph"/>
              <w:ind w:left="0"/>
              <w:jc w:val="both"/>
              <w:rPr>
                <w:sz w:val="24"/>
              </w:rPr>
            </w:pPr>
            <w:r>
              <w:rPr>
                <w:sz w:val="24"/>
              </w:rPr>
              <w:t>i)opposing</w:t>
            </w:r>
            <w:r>
              <w:rPr>
                <w:spacing w:val="-11"/>
                <w:sz w:val="24"/>
              </w:rPr>
              <w:t xml:space="preserve"> </w:t>
            </w:r>
            <w:r>
              <w:rPr>
                <w:sz w:val="24"/>
              </w:rPr>
              <w:t>reaction</w:t>
            </w:r>
            <w:r>
              <w:rPr>
                <w:spacing w:val="-11"/>
                <w:sz w:val="24"/>
              </w:rPr>
              <w:t xml:space="preserve"> </w:t>
            </w:r>
            <w:r>
              <w:rPr>
                <w:sz w:val="24"/>
              </w:rPr>
              <w:t>ii)side</w:t>
            </w:r>
            <w:r>
              <w:rPr>
                <w:spacing w:val="-12"/>
                <w:sz w:val="24"/>
              </w:rPr>
              <w:t xml:space="preserve"> </w:t>
            </w:r>
            <w:r>
              <w:rPr>
                <w:sz w:val="24"/>
              </w:rPr>
              <w:t>reaction</w:t>
            </w:r>
            <w:r>
              <w:rPr>
                <w:spacing w:val="-11"/>
                <w:sz w:val="24"/>
              </w:rPr>
              <w:t xml:space="preserve"> </w:t>
            </w:r>
            <w:r>
              <w:rPr>
                <w:sz w:val="24"/>
              </w:rPr>
              <w:t>iii)consecutive reactions: iv) chain reaction v) explosive reaction</w:t>
            </w:r>
          </w:p>
        </w:tc>
      </w:tr>
      <w:tr w:rsidR="009446F4" w:rsidTr="00090605">
        <w:trPr>
          <w:trHeight w:val="1382"/>
        </w:trPr>
        <w:tc>
          <w:tcPr>
            <w:tcW w:w="4220" w:type="dxa"/>
          </w:tcPr>
          <w:p w:rsidR="009446F4" w:rsidRDefault="009446F4" w:rsidP="009446F4">
            <w:pPr>
              <w:pStyle w:val="TableParagraph"/>
              <w:ind w:left="0"/>
              <w:rPr>
                <w:sz w:val="24"/>
              </w:rPr>
            </w:pPr>
            <w:r>
              <w:rPr>
                <w:sz w:val="24"/>
              </w:rPr>
              <w:lastRenderedPageBreak/>
              <w:t xml:space="preserve">5. Colloidal </w:t>
            </w:r>
            <w:r>
              <w:rPr>
                <w:spacing w:val="-2"/>
                <w:sz w:val="24"/>
              </w:rPr>
              <w:t>State</w:t>
            </w:r>
          </w:p>
        </w:tc>
        <w:tc>
          <w:tcPr>
            <w:tcW w:w="5389" w:type="dxa"/>
          </w:tcPr>
          <w:p w:rsidR="009446F4" w:rsidRDefault="009446F4" w:rsidP="00FC7D9D">
            <w:pPr>
              <w:pStyle w:val="TableParagraph"/>
              <w:ind w:left="0"/>
              <w:jc w:val="both"/>
              <w:rPr>
                <w:sz w:val="24"/>
              </w:rPr>
            </w:pPr>
            <w:r>
              <w:rPr>
                <w:sz w:val="24"/>
              </w:rPr>
              <w:t>Learning and understanding the knowledge of Colloidal</w:t>
            </w:r>
            <w:r>
              <w:rPr>
                <w:spacing w:val="-8"/>
                <w:sz w:val="24"/>
              </w:rPr>
              <w:t xml:space="preserve"> </w:t>
            </w:r>
            <w:r>
              <w:rPr>
                <w:sz w:val="24"/>
              </w:rPr>
              <w:t>State,</w:t>
            </w:r>
            <w:r>
              <w:rPr>
                <w:spacing w:val="-8"/>
                <w:sz w:val="24"/>
              </w:rPr>
              <w:t xml:space="preserve"> </w:t>
            </w:r>
            <w:r>
              <w:rPr>
                <w:sz w:val="24"/>
              </w:rPr>
              <w:t>understanding</w:t>
            </w:r>
            <w:r>
              <w:rPr>
                <w:spacing w:val="-8"/>
                <w:sz w:val="24"/>
              </w:rPr>
              <w:t xml:space="preserve"> </w:t>
            </w:r>
            <w:r>
              <w:rPr>
                <w:sz w:val="24"/>
              </w:rPr>
              <w:t>of</w:t>
            </w:r>
            <w:r>
              <w:rPr>
                <w:spacing w:val="-8"/>
                <w:sz w:val="24"/>
              </w:rPr>
              <w:t xml:space="preserve"> </w:t>
            </w:r>
            <w:r>
              <w:rPr>
                <w:sz w:val="24"/>
              </w:rPr>
              <w:t>colloidal</w:t>
            </w:r>
            <w:r>
              <w:rPr>
                <w:spacing w:val="-8"/>
                <w:sz w:val="24"/>
              </w:rPr>
              <w:t xml:space="preserve"> </w:t>
            </w:r>
            <w:r>
              <w:rPr>
                <w:sz w:val="24"/>
              </w:rPr>
              <w:t>system, different types of colloidal system, preparation, properties, stability of different colloidal system, General applications of colloids.</w:t>
            </w:r>
          </w:p>
        </w:tc>
      </w:tr>
    </w:tbl>
    <w:p w:rsidR="009446F4" w:rsidRDefault="009446F4" w:rsidP="009446F4">
      <w:pPr>
        <w:spacing w:after="0" w:line="240" w:lineRule="auto"/>
        <w:jc w:val="both"/>
        <w:rPr>
          <w:rFonts w:ascii="Arial" w:hAnsi="Arial" w:cs="Arial"/>
          <w:b/>
          <w:bCs/>
          <w:lang w:val="en-IN"/>
        </w:rPr>
      </w:pPr>
    </w:p>
    <w:p w:rsidR="009446F4" w:rsidRDefault="009446F4" w:rsidP="009446F4">
      <w:pPr>
        <w:spacing w:after="0" w:line="240" w:lineRule="auto"/>
        <w:jc w:val="both"/>
        <w:rPr>
          <w:rFonts w:ascii="Arial" w:hAnsi="Arial" w:cs="Arial"/>
          <w:b/>
          <w:bCs/>
          <w:lang w:val="en-IN"/>
        </w:rPr>
      </w:pPr>
    </w:p>
    <w:p w:rsidR="009446F4" w:rsidRDefault="009446F4" w:rsidP="00FC7D9D">
      <w:pPr>
        <w:spacing w:after="0" w:line="240" w:lineRule="auto"/>
        <w:jc w:val="center"/>
        <w:rPr>
          <w:rFonts w:ascii="Calibri"/>
          <w:b/>
          <w:sz w:val="24"/>
        </w:rPr>
      </w:pPr>
      <w:r>
        <w:rPr>
          <w:rFonts w:ascii="Calibri"/>
          <w:b/>
          <w:sz w:val="24"/>
        </w:rPr>
        <w:t>B.Sc.</w:t>
      </w:r>
      <w:r>
        <w:rPr>
          <w:rFonts w:ascii="Calibri"/>
          <w:b/>
          <w:spacing w:val="-13"/>
          <w:sz w:val="24"/>
        </w:rPr>
        <w:t xml:space="preserve"> </w:t>
      </w:r>
      <w:r>
        <w:rPr>
          <w:rFonts w:ascii="Calibri"/>
          <w:b/>
          <w:sz w:val="24"/>
        </w:rPr>
        <w:t>Part</w:t>
      </w:r>
      <w:r>
        <w:rPr>
          <w:rFonts w:ascii="Calibri"/>
          <w:b/>
          <w:spacing w:val="-8"/>
          <w:sz w:val="24"/>
        </w:rPr>
        <w:t xml:space="preserve"> </w:t>
      </w:r>
      <w:r>
        <w:rPr>
          <w:rFonts w:ascii="Calibri"/>
          <w:b/>
          <w:sz w:val="24"/>
        </w:rPr>
        <w:t>III</w:t>
      </w:r>
      <w:r>
        <w:rPr>
          <w:rFonts w:ascii="Calibri"/>
          <w:b/>
          <w:spacing w:val="-11"/>
          <w:sz w:val="24"/>
        </w:rPr>
        <w:t xml:space="preserve"> </w:t>
      </w:r>
      <w:r>
        <w:rPr>
          <w:rFonts w:ascii="Calibri"/>
          <w:b/>
          <w:sz w:val="24"/>
        </w:rPr>
        <w:t>(NEP</w:t>
      </w:r>
      <w:r>
        <w:rPr>
          <w:rFonts w:ascii="Calibri"/>
          <w:b/>
          <w:spacing w:val="-5"/>
          <w:sz w:val="24"/>
        </w:rPr>
        <w:t xml:space="preserve"> </w:t>
      </w:r>
      <w:r>
        <w:rPr>
          <w:rFonts w:ascii="Calibri"/>
          <w:b/>
          <w:sz w:val="24"/>
        </w:rPr>
        <w:t>1.</w:t>
      </w:r>
      <w:r>
        <w:rPr>
          <w:rFonts w:ascii="Calibri"/>
          <w:b/>
          <w:spacing w:val="-4"/>
          <w:sz w:val="24"/>
        </w:rPr>
        <w:t xml:space="preserve"> </w:t>
      </w:r>
      <w:r>
        <w:rPr>
          <w:rFonts w:ascii="Calibri"/>
          <w:b/>
          <w:sz w:val="24"/>
        </w:rPr>
        <w:t>0)</w:t>
      </w:r>
      <w:r>
        <w:rPr>
          <w:rFonts w:ascii="Calibri"/>
          <w:b/>
          <w:spacing w:val="-9"/>
          <w:sz w:val="24"/>
        </w:rPr>
        <w:t xml:space="preserve"> </w:t>
      </w:r>
      <w:r>
        <w:rPr>
          <w:rFonts w:ascii="Calibri"/>
          <w:b/>
          <w:sz w:val="24"/>
        </w:rPr>
        <w:t>SEMESTER-</w:t>
      </w:r>
      <w:r>
        <w:rPr>
          <w:rFonts w:ascii="Calibri"/>
          <w:b/>
          <w:spacing w:val="-5"/>
          <w:sz w:val="24"/>
        </w:rPr>
        <w:t>VI</w:t>
      </w:r>
    </w:p>
    <w:p w:rsidR="00FC7D9D" w:rsidRDefault="009446F4" w:rsidP="00FC7D9D">
      <w:pPr>
        <w:spacing w:after="0" w:line="240" w:lineRule="auto"/>
        <w:ind w:hanging="1359"/>
        <w:jc w:val="center"/>
        <w:rPr>
          <w:rFonts w:ascii="Calibri"/>
          <w:b/>
          <w:sz w:val="24"/>
        </w:rPr>
      </w:pPr>
      <w:r>
        <w:rPr>
          <w:rFonts w:ascii="Calibri"/>
          <w:b/>
          <w:sz w:val="24"/>
        </w:rPr>
        <w:t>Paper</w:t>
      </w:r>
      <w:r>
        <w:rPr>
          <w:rFonts w:ascii="Calibri"/>
          <w:b/>
          <w:spacing w:val="-11"/>
          <w:sz w:val="24"/>
        </w:rPr>
        <w:t xml:space="preserve"> </w:t>
      </w:r>
      <w:r>
        <w:rPr>
          <w:rFonts w:ascii="Calibri"/>
          <w:b/>
          <w:sz w:val="24"/>
        </w:rPr>
        <w:t>No.</w:t>
      </w:r>
      <w:r>
        <w:rPr>
          <w:rFonts w:ascii="Calibri"/>
          <w:b/>
          <w:spacing w:val="-13"/>
          <w:sz w:val="24"/>
        </w:rPr>
        <w:t xml:space="preserve"> </w:t>
      </w:r>
      <w:proofErr w:type="gramStart"/>
      <w:r>
        <w:rPr>
          <w:rFonts w:ascii="Calibri"/>
          <w:b/>
          <w:sz w:val="24"/>
        </w:rPr>
        <w:t>DSE-F8</w:t>
      </w:r>
      <w:r>
        <w:rPr>
          <w:rFonts w:ascii="Calibri"/>
          <w:b/>
          <w:spacing w:val="-11"/>
          <w:sz w:val="24"/>
        </w:rPr>
        <w:t xml:space="preserve"> </w:t>
      </w:r>
      <w:r>
        <w:rPr>
          <w:rFonts w:ascii="Calibri"/>
          <w:b/>
          <w:sz w:val="24"/>
        </w:rPr>
        <w:t>Chemistry</w:t>
      </w:r>
      <w:r>
        <w:rPr>
          <w:rFonts w:ascii="Calibri"/>
          <w:b/>
          <w:spacing w:val="-12"/>
          <w:sz w:val="24"/>
        </w:rPr>
        <w:t xml:space="preserve"> </w:t>
      </w:r>
      <w:r>
        <w:rPr>
          <w:rFonts w:ascii="Calibri"/>
          <w:b/>
          <w:sz w:val="24"/>
        </w:rPr>
        <w:t>Paper</w:t>
      </w:r>
      <w:r>
        <w:rPr>
          <w:rFonts w:ascii="Calibri"/>
          <w:b/>
          <w:spacing w:val="-13"/>
          <w:sz w:val="24"/>
        </w:rPr>
        <w:t xml:space="preserve"> </w:t>
      </w:r>
      <w:r>
        <w:rPr>
          <w:rFonts w:ascii="Calibri"/>
          <w:b/>
          <w:sz w:val="24"/>
        </w:rPr>
        <w:t>No.</w:t>
      </w:r>
      <w:proofErr w:type="gramEnd"/>
      <w:r>
        <w:rPr>
          <w:rFonts w:ascii="Calibri"/>
          <w:b/>
          <w:spacing w:val="-11"/>
          <w:sz w:val="24"/>
        </w:rPr>
        <w:t xml:space="preserve"> </w:t>
      </w:r>
      <w:r>
        <w:rPr>
          <w:rFonts w:ascii="Calibri"/>
          <w:b/>
          <w:sz w:val="24"/>
        </w:rPr>
        <w:t>XVI</w:t>
      </w:r>
      <w:r>
        <w:rPr>
          <w:rFonts w:ascii="Calibri"/>
          <w:b/>
          <w:spacing w:val="-7"/>
          <w:sz w:val="24"/>
        </w:rPr>
        <w:t xml:space="preserve"> </w:t>
      </w:r>
      <w:r>
        <w:rPr>
          <w:rFonts w:ascii="Calibri"/>
          <w:b/>
          <w:sz w:val="24"/>
        </w:rPr>
        <w:t>(Analytical</w:t>
      </w:r>
      <w:r>
        <w:rPr>
          <w:rFonts w:ascii="Calibri"/>
          <w:b/>
          <w:spacing w:val="-4"/>
          <w:sz w:val="24"/>
        </w:rPr>
        <w:t xml:space="preserve"> </w:t>
      </w:r>
      <w:r>
        <w:rPr>
          <w:rFonts w:ascii="Calibri"/>
          <w:b/>
          <w:sz w:val="24"/>
        </w:rPr>
        <w:t xml:space="preserve">Chemistry) </w:t>
      </w:r>
    </w:p>
    <w:p w:rsidR="009446F4" w:rsidRDefault="009446F4" w:rsidP="00FC7D9D">
      <w:pPr>
        <w:spacing w:after="0" w:line="240" w:lineRule="auto"/>
        <w:ind w:hanging="1359"/>
        <w:jc w:val="center"/>
        <w:rPr>
          <w:rFonts w:ascii="Calibri"/>
          <w:b/>
          <w:sz w:val="24"/>
        </w:rPr>
      </w:pPr>
      <w:r>
        <w:rPr>
          <w:rFonts w:ascii="Calibri"/>
          <w:b/>
          <w:sz w:val="24"/>
        </w:rPr>
        <w:t>(Theory Credits: 02, 30 hours.)</w:t>
      </w:r>
    </w:p>
    <w:p w:rsidR="009446F4" w:rsidRDefault="009446F4" w:rsidP="009446F4">
      <w:pPr>
        <w:spacing w:after="0" w:line="240" w:lineRule="auto"/>
        <w:rPr>
          <w:rFonts w:ascii="Calibri"/>
          <w:b/>
          <w:sz w:val="24"/>
        </w:rPr>
      </w:pPr>
      <w:r>
        <w:rPr>
          <w:rFonts w:ascii="Calibri"/>
          <w:b/>
          <w:sz w:val="24"/>
        </w:rPr>
        <w:t>Expected</w:t>
      </w:r>
      <w:r>
        <w:rPr>
          <w:rFonts w:ascii="Calibri"/>
          <w:b/>
          <w:spacing w:val="-4"/>
          <w:sz w:val="24"/>
        </w:rPr>
        <w:t xml:space="preserve"> </w:t>
      </w:r>
      <w:r>
        <w:rPr>
          <w:rFonts w:ascii="Calibri"/>
          <w:b/>
          <w:sz w:val="24"/>
        </w:rPr>
        <w:t>learning</w:t>
      </w:r>
      <w:r>
        <w:rPr>
          <w:rFonts w:ascii="Calibri"/>
          <w:b/>
          <w:spacing w:val="-4"/>
          <w:sz w:val="24"/>
        </w:rPr>
        <w:t xml:space="preserve"> </w:t>
      </w:r>
      <w:r>
        <w:rPr>
          <w:rFonts w:ascii="Calibri"/>
          <w:b/>
          <w:spacing w:val="-2"/>
          <w:sz w:val="24"/>
        </w:rPr>
        <w:t>Outcomes:</w:t>
      </w:r>
    </w:p>
    <w:p w:rsidR="009446F4" w:rsidRDefault="009446F4" w:rsidP="009446F4">
      <w:pPr>
        <w:pStyle w:val="BodyText"/>
        <w:rPr>
          <w:rFonts w:ascii="Calibri"/>
          <w:b/>
          <w:sz w:val="20"/>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11"/>
        <w:gridCol w:w="4675"/>
      </w:tblGrid>
      <w:tr w:rsidR="009446F4" w:rsidTr="00090605">
        <w:trPr>
          <w:trHeight w:val="414"/>
        </w:trPr>
        <w:tc>
          <w:tcPr>
            <w:tcW w:w="4911" w:type="dxa"/>
          </w:tcPr>
          <w:p w:rsidR="009446F4" w:rsidRDefault="009446F4" w:rsidP="009446F4">
            <w:pPr>
              <w:pStyle w:val="TableParagraph"/>
              <w:ind w:left="0"/>
              <w:rPr>
                <w:b/>
                <w:sz w:val="24"/>
              </w:rPr>
            </w:pPr>
            <w:r>
              <w:rPr>
                <w:b/>
                <w:sz w:val="24"/>
              </w:rPr>
              <w:t>Name</w:t>
            </w:r>
            <w:r>
              <w:rPr>
                <w:b/>
                <w:spacing w:val="-10"/>
                <w:sz w:val="24"/>
              </w:rPr>
              <w:t xml:space="preserve"> </w:t>
            </w:r>
            <w:r>
              <w:rPr>
                <w:b/>
                <w:sz w:val="24"/>
              </w:rPr>
              <w:t>of</w:t>
            </w:r>
            <w:r>
              <w:rPr>
                <w:b/>
                <w:spacing w:val="-4"/>
                <w:sz w:val="24"/>
              </w:rPr>
              <w:t xml:space="preserve"> </w:t>
            </w:r>
            <w:r>
              <w:rPr>
                <w:b/>
                <w:sz w:val="24"/>
              </w:rPr>
              <w:t>the</w:t>
            </w:r>
            <w:r>
              <w:rPr>
                <w:b/>
                <w:spacing w:val="-8"/>
                <w:sz w:val="24"/>
              </w:rPr>
              <w:t xml:space="preserve"> </w:t>
            </w:r>
            <w:r>
              <w:rPr>
                <w:b/>
                <w:spacing w:val="-4"/>
                <w:sz w:val="24"/>
              </w:rPr>
              <w:t>topic</w:t>
            </w:r>
          </w:p>
        </w:tc>
        <w:tc>
          <w:tcPr>
            <w:tcW w:w="4675" w:type="dxa"/>
          </w:tcPr>
          <w:p w:rsidR="009446F4" w:rsidRDefault="009446F4" w:rsidP="009446F4">
            <w:pPr>
              <w:pStyle w:val="TableParagraph"/>
              <w:ind w:left="0"/>
              <w:rPr>
                <w:b/>
                <w:sz w:val="24"/>
              </w:rPr>
            </w:pPr>
            <w:r>
              <w:rPr>
                <w:b/>
                <w:sz w:val="24"/>
              </w:rPr>
              <w:t>Expected</w:t>
            </w:r>
            <w:r>
              <w:rPr>
                <w:b/>
                <w:spacing w:val="-12"/>
                <w:sz w:val="24"/>
              </w:rPr>
              <w:t xml:space="preserve"> </w:t>
            </w:r>
            <w:r>
              <w:rPr>
                <w:b/>
                <w:sz w:val="24"/>
              </w:rPr>
              <w:t>Learning</w:t>
            </w:r>
            <w:r>
              <w:rPr>
                <w:b/>
                <w:spacing w:val="-14"/>
                <w:sz w:val="24"/>
              </w:rPr>
              <w:t xml:space="preserve"> </w:t>
            </w:r>
            <w:r>
              <w:rPr>
                <w:b/>
                <w:spacing w:val="-2"/>
                <w:sz w:val="24"/>
              </w:rPr>
              <w:t>Outcome</w:t>
            </w:r>
          </w:p>
        </w:tc>
      </w:tr>
      <w:tr w:rsidR="009446F4" w:rsidTr="00FC7D9D">
        <w:trPr>
          <w:trHeight w:val="613"/>
        </w:trPr>
        <w:tc>
          <w:tcPr>
            <w:tcW w:w="4911" w:type="dxa"/>
          </w:tcPr>
          <w:p w:rsidR="009446F4" w:rsidRDefault="009446F4" w:rsidP="009446F4">
            <w:pPr>
              <w:pStyle w:val="TableParagraph"/>
              <w:ind w:left="0"/>
              <w:rPr>
                <w:sz w:val="24"/>
              </w:rPr>
            </w:pPr>
            <w:r>
              <w:rPr>
                <w:sz w:val="24"/>
              </w:rPr>
              <w:t>1.Soap</w:t>
            </w:r>
            <w:r>
              <w:rPr>
                <w:spacing w:val="-1"/>
                <w:sz w:val="24"/>
              </w:rPr>
              <w:t xml:space="preserve"> </w:t>
            </w:r>
            <w:r>
              <w:rPr>
                <w:sz w:val="24"/>
              </w:rPr>
              <w:t>and</w:t>
            </w:r>
            <w:r>
              <w:rPr>
                <w:spacing w:val="-1"/>
                <w:sz w:val="24"/>
              </w:rPr>
              <w:t xml:space="preserve"> </w:t>
            </w:r>
            <w:r>
              <w:rPr>
                <w:spacing w:val="-2"/>
                <w:sz w:val="24"/>
              </w:rPr>
              <w:t>Detergents</w:t>
            </w:r>
          </w:p>
        </w:tc>
        <w:tc>
          <w:tcPr>
            <w:tcW w:w="4675" w:type="dxa"/>
          </w:tcPr>
          <w:p w:rsidR="009446F4" w:rsidRDefault="009446F4" w:rsidP="00FC7D9D">
            <w:pPr>
              <w:pStyle w:val="TableParagraph"/>
              <w:ind w:left="0"/>
              <w:jc w:val="both"/>
              <w:rPr>
                <w:sz w:val="24"/>
              </w:rPr>
            </w:pPr>
            <w:r>
              <w:rPr>
                <w:sz w:val="24"/>
              </w:rPr>
              <w:t>Knowledge</w:t>
            </w:r>
            <w:r>
              <w:rPr>
                <w:spacing w:val="-3"/>
                <w:sz w:val="24"/>
              </w:rPr>
              <w:t xml:space="preserve"> </w:t>
            </w:r>
            <w:r>
              <w:rPr>
                <w:sz w:val="24"/>
              </w:rPr>
              <w:t>about</w:t>
            </w:r>
            <w:r>
              <w:rPr>
                <w:spacing w:val="-1"/>
                <w:sz w:val="24"/>
              </w:rPr>
              <w:t xml:space="preserve"> </w:t>
            </w:r>
            <w:r>
              <w:rPr>
                <w:sz w:val="24"/>
              </w:rPr>
              <w:t>the chemical</w:t>
            </w:r>
            <w:r>
              <w:rPr>
                <w:spacing w:val="-2"/>
                <w:sz w:val="24"/>
              </w:rPr>
              <w:t xml:space="preserve"> </w:t>
            </w:r>
            <w:r>
              <w:rPr>
                <w:sz w:val="24"/>
              </w:rPr>
              <w:t>nature</w:t>
            </w:r>
            <w:r>
              <w:rPr>
                <w:spacing w:val="-1"/>
                <w:sz w:val="24"/>
              </w:rPr>
              <w:t xml:space="preserve"> </w:t>
            </w:r>
            <w:r>
              <w:rPr>
                <w:spacing w:val="-5"/>
                <w:sz w:val="24"/>
              </w:rPr>
              <w:t>and</w:t>
            </w:r>
          </w:p>
          <w:p w:rsidR="009446F4" w:rsidRDefault="009446F4" w:rsidP="00FC7D9D">
            <w:pPr>
              <w:pStyle w:val="TableParagraph"/>
              <w:ind w:left="0"/>
              <w:jc w:val="both"/>
              <w:rPr>
                <w:sz w:val="24"/>
              </w:rPr>
            </w:pPr>
            <w:r>
              <w:rPr>
                <w:sz w:val="24"/>
              </w:rPr>
              <w:t>cleansing</w:t>
            </w:r>
            <w:r>
              <w:rPr>
                <w:spacing w:val="-4"/>
                <w:sz w:val="24"/>
              </w:rPr>
              <w:t xml:space="preserve"> </w:t>
            </w:r>
            <w:r>
              <w:rPr>
                <w:sz w:val="24"/>
              </w:rPr>
              <w:t>action</w:t>
            </w:r>
            <w:r>
              <w:rPr>
                <w:spacing w:val="-2"/>
                <w:sz w:val="24"/>
              </w:rPr>
              <w:t xml:space="preserve"> </w:t>
            </w:r>
            <w:r>
              <w:rPr>
                <w:sz w:val="24"/>
              </w:rPr>
              <w:t>of</w:t>
            </w:r>
            <w:r>
              <w:rPr>
                <w:spacing w:val="-2"/>
                <w:sz w:val="24"/>
              </w:rPr>
              <w:t xml:space="preserve"> </w:t>
            </w:r>
            <w:r>
              <w:rPr>
                <w:spacing w:val="-4"/>
                <w:sz w:val="24"/>
              </w:rPr>
              <w:t>soap</w:t>
            </w:r>
          </w:p>
        </w:tc>
      </w:tr>
      <w:tr w:rsidR="009446F4" w:rsidTr="00FC7D9D">
        <w:trPr>
          <w:trHeight w:val="976"/>
        </w:trPr>
        <w:tc>
          <w:tcPr>
            <w:tcW w:w="4911" w:type="dxa"/>
          </w:tcPr>
          <w:p w:rsidR="009446F4" w:rsidRDefault="009446F4" w:rsidP="009446F4">
            <w:pPr>
              <w:pStyle w:val="TableParagraph"/>
              <w:ind w:left="0"/>
              <w:rPr>
                <w:sz w:val="24"/>
              </w:rPr>
            </w:pPr>
            <w:r>
              <w:rPr>
                <w:sz w:val="24"/>
              </w:rPr>
              <w:t>2.Synthetic</w:t>
            </w:r>
            <w:r>
              <w:rPr>
                <w:spacing w:val="-15"/>
                <w:sz w:val="24"/>
              </w:rPr>
              <w:t xml:space="preserve"> </w:t>
            </w:r>
            <w:r>
              <w:rPr>
                <w:spacing w:val="-2"/>
                <w:sz w:val="24"/>
              </w:rPr>
              <w:t>polymers</w:t>
            </w:r>
          </w:p>
        </w:tc>
        <w:tc>
          <w:tcPr>
            <w:tcW w:w="4675" w:type="dxa"/>
          </w:tcPr>
          <w:p w:rsidR="009446F4" w:rsidRDefault="009446F4" w:rsidP="00FC7D9D">
            <w:pPr>
              <w:pStyle w:val="TableParagraph"/>
              <w:ind w:left="0"/>
              <w:jc w:val="both"/>
              <w:rPr>
                <w:sz w:val="24"/>
              </w:rPr>
            </w:pPr>
            <w:r>
              <w:rPr>
                <w:sz w:val="24"/>
              </w:rPr>
              <w:t>Understanding</w:t>
            </w:r>
            <w:r>
              <w:rPr>
                <w:spacing w:val="-3"/>
                <w:sz w:val="24"/>
              </w:rPr>
              <w:t xml:space="preserve"> </w:t>
            </w:r>
            <w:r>
              <w:rPr>
                <w:sz w:val="24"/>
              </w:rPr>
              <w:t>and</w:t>
            </w:r>
            <w:r>
              <w:rPr>
                <w:spacing w:val="39"/>
                <w:sz w:val="24"/>
              </w:rPr>
              <w:t xml:space="preserve"> </w:t>
            </w:r>
            <w:r>
              <w:rPr>
                <w:sz w:val="24"/>
              </w:rPr>
              <w:t xml:space="preserve">learning </w:t>
            </w:r>
            <w:r>
              <w:rPr>
                <w:spacing w:val="-5"/>
                <w:sz w:val="24"/>
              </w:rPr>
              <w:t>the</w:t>
            </w:r>
            <w:r w:rsidR="00FC7D9D">
              <w:rPr>
                <w:spacing w:val="-5"/>
                <w:sz w:val="24"/>
              </w:rPr>
              <w:t xml:space="preserve"> </w:t>
            </w:r>
            <w:r>
              <w:rPr>
                <w:sz w:val="24"/>
              </w:rPr>
              <w:t>classification,</w:t>
            </w:r>
            <w:r>
              <w:rPr>
                <w:spacing w:val="-15"/>
                <w:sz w:val="24"/>
              </w:rPr>
              <w:t xml:space="preserve"> </w:t>
            </w:r>
            <w:r>
              <w:rPr>
                <w:sz w:val="24"/>
              </w:rPr>
              <w:t>synthesis</w:t>
            </w:r>
            <w:r>
              <w:rPr>
                <w:spacing w:val="-15"/>
                <w:sz w:val="24"/>
              </w:rPr>
              <w:t xml:space="preserve"> </w:t>
            </w:r>
            <w:r>
              <w:rPr>
                <w:sz w:val="24"/>
              </w:rPr>
              <w:t>and</w:t>
            </w:r>
            <w:r>
              <w:rPr>
                <w:spacing w:val="-15"/>
                <w:sz w:val="24"/>
              </w:rPr>
              <w:t xml:space="preserve"> </w:t>
            </w:r>
            <w:r>
              <w:rPr>
                <w:sz w:val="24"/>
              </w:rPr>
              <w:t>applications</w:t>
            </w:r>
            <w:r>
              <w:rPr>
                <w:spacing w:val="-15"/>
                <w:sz w:val="24"/>
              </w:rPr>
              <w:t xml:space="preserve"> </w:t>
            </w:r>
            <w:r>
              <w:rPr>
                <w:sz w:val="24"/>
              </w:rPr>
              <w:t>of various polymers.</w:t>
            </w:r>
          </w:p>
        </w:tc>
      </w:tr>
      <w:tr w:rsidR="009446F4" w:rsidTr="00FC7D9D">
        <w:trPr>
          <w:trHeight w:val="706"/>
        </w:trPr>
        <w:tc>
          <w:tcPr>
            <w:tcW w:w="4911" w:type="dxa"/>
          </w:tcPr>
          <w:p w:rsidR="009446F4" w:rsidRDefault="009446F4" w:rsidP="009446F4">
            <w:pPr>
              <w:pStyle w:val="TableParagraph"/>
              <w:ind w:left="0"/>
              <w:rPr>
                <w:sz w:val="24"/>
              </w:rPr>
            </w:pPr>
            <w:r>
              <w:rPr>
                <w:sz w:val="24"/>
              </w:rPr>
              <w:t>3.Flame</w:t>
            </w:r>
            <w:r>
              <w:rPr>
                <w:spacing w:val="-15"/>
                <w:sz w:val="24"/>
              </w:rPr>
              <w:t xml:space="preserve"> </w:t>
            </w:r>
            <w:r>
              <w:rPr>
                <w:spacing w:val="-2"/>
                <w:sz w:val="24"/>
              </w:rPr>
              <w:t>Photometry</w:t>
            </w:r>
          </w:p>
        </w:tc>
        <w:tc>
          <w:tcPr>
            <w:tcW w:w="4675" w:type="dxa"/>
          </w:tcPr>
          <w:p w:rsidR="009446F4" w:rsidRDefault="009446F4" w:rsidP="00FC7D9D">
            <w:pPr>
              <w:pStyle w:val="TableParagraph"/>
              <w:ind w:left="0"/>
              <w:jc w:val="both"/>
              <w:rPr>
                <w:sz w:val="24"/>
              </w:rPr>
            </w:pPr>
            <w:r>
              <w:rPr>
                <w:sz w:val="24"/>
              </w:rPr>
              <w:t>Knowledge</w:t>
            </w:r>
            <w:r>
              <w:rPr>
                <w:spacing w:val="-14"/>
                <w:sz w:val="24"/>
              </w:rPr>
              <w:t xml:space="preserve"> </w:t>
            </w:r>
            <w:r>
              <w:rPr>
                <w:sz w:val="24"/>
              </w:rPr>
              <w:t>of</w:t>
            </w:r>
            <w:r>
              <w:rPr>
                <w:spacing w:val="-12"/>
                <w:sz w:val="24"/>
              </w:rPr>
              <w:t xml:space="preserve"> </w:t>
            </w:r>
            <w:r>
              <w:rPr>
                <w:sz w:val="24"/>
              </w:rPr>
              <w:t>instrumental</w:t>
            </w:r>
            <w:r>
              <w:rPr>
                <w:spacing w:val="-10"/>
                <w:sz w:val="24"/>
              </w:rPr>
              <w:t xml:space="preserve"> </w:t>
            </w:r>
            <w:r>
              <w:rPr>
                <w:sz w:val="24"/>
              </w:rPr>
              <w:t>analysis</w:t>
            </w:r>
            <w:r>
              <w:rPr>
                <w:spacing w:val="-12"/>
                <w:sz w:val="24"/>
              </w:rPr>
              <w:t xml:space="preserve"> </w:t>
            </w:r>
            <w:r>
              <w:rPr>
                <w:sz w:val="24"/>
              </w:rPr>
              <w:t>of</w:t>
            </w:r>
            <w:r>
              <w:rPr>
                <w:spacing w:val="-11"/>
                <w:sz w:val="24"/>
              </w:rPr>
              <w:t xml:space="preserve"> </w:t>
            </w:r>
            <w:r>
              <w:rPr>
                <w:spacing w:val="-2"/>
                <w:sz w:val="24"/>
              </w:rPr>
              <w:t>alkali</w:t>
            </w:r>
          </w:p>
          <w:p w:rsidR="009446F4" w:rsidRDefault="009446F4" w:rsidP="00FC7D9D">
            <w:pPr>
              <w:pStyle w:val="TableParagraph"/>
              <w:ind w:left="0"/>
              <w:jc w:val="both"/>
              <w:rPr>
                <w:sz w:val="24"/>
              </w:rPr>
            </w:pPr>
            <w:proofErr w:type="gramStart"/>
            <w:r>
              <w:rPr>
                <w:sz w:val="24"/>
              </w:rPr>
              <w:t>and</w:t>
            </w:r>
            <w:proofErr w:type="gramEnd"/>
            <w:r>
              <w:rPr>
                <w:spacing w:val="-1"/>
                <w:sz w:val="24"/>
              </w:rPr>
              <w:t xml:space="preserve"> </w:t>
            </w:r>
            <w:r>
              <w:rPr>
                <w:sz w:val="24"/>
              </w:rPr>
              <w:t>alkaline</w:t>
            </w:r>
            <w:r>
              <w:rPr>
                <w:spacing w:val="-1"/>
                <w:sz w:val="24"/>
              </w:rPr>
              <w:t xml:space="preserve"> </w:t>
            </w:r>
            <w:r>
              <w:rPr>
                <w:sz w:val="24"/>
              </w:rPr>
              <w:t>earth</w:t>
            </w:r>
            <w:r>
              <w:rPr>
                <w:spacing w:val="-1"/>
                <w:sz w:val="24"/>
              </w:rPr>
              <w:t xml:space="preserve"> </w:t>
            </w:r>
            <w:r>
              <w:rPr>
                <w:spacing w:val="-2"/>
                <w:sz w:val="24"/>
              </w:rPr>
              <w:t>elements.</w:t>
            </w:r>
          </w:p>
        </w:tc>
      </w:tr>
      <w:tr w:rsidR="009446F4" w:rsidTr="00FC7D9D">
        <w:trPr>
          <w:trHeight w:val="986"/>
        </w:trPr>
        <w:tc>
          <w:tcPr>
            <w:tcW w:w="4911" w:type="dxa"/>
          </w:tcPr>
          <w:p w:rsidR="009446F4" w:rsidRDefault="009446F4" w:rsidP="009446F4">
            <w:pPr>
              <w:pStyle w:val="TableParagraph"/>
              <w:ind w:left="0"/>
              <w:rPr>
                <w:sz w:val="24"/>
              </w:rPr>
            </w:pPr>
            <w:r>
              <w:rPr>
                <w:sz w:val="24"/>
              </w:rPr>
              <w:t>4.</w:t>
            </w:r>
            <w:r>
              <w:rPr>
                <w:spacing w:val="-2"/>
                <w:sz w:val="24"/>
              </w:rPr>
              <w:t xml:space="preserve"> </w:t>
            </w:r>
            <w:r>
              <w:rPr>
                <w:sz w:val="24"/>
              </w:rPr>
              <w:t>Soil</w:t>
            </w:r>
            <w:r>
              <w:rPr>
                <w:spacing w:val="-1"/>
                <w:sz w:val="24"/>
              </w:rPr>
              <w:t xml:space="preserve"> </w:t>
            </w:r>
            <w:r>
              <w:rPr>
                <w:sz w:val="24"/>
              </w:rPr>
              <w:t>and</w:t>
            </w:r>
            <w:r>
              <w:rPr>
                <w:spacing w:val="-2"/>
                <w:sz w:val="24"/>
              </w:rPr>
              <w:t xml:space="preserve"> </w:t>
            </w:r>
            <w:r>
              <w:rPr>
                <w:sz w:val="24"/>
              </w:rPr>
              <w:t>Fertilizer</w:t>
            </w:r>
            <w:r>
              <w:rPr>
                <w:spacing w:val="-1"/>
                <w:sz w:val="24"/>
              </w:rPr>
              <w:t xml:space="preserve"> </w:t>
            </w:r>
            <w:r>
              <w:rPr>
                <w:spacing w:val="-2"/>
                <w:sz w:val="24"/>
              </w:rPr>
              <w:t>Analysis</w:t>
            </w:r>
          </w:p>
        </w:tc>
        <w:tc>
          <w:tcPr>
            <w:tcW w:w="4675" w:type="dxa"/>
          </w:tcPr>
          <w:p w:rsidR="009446F4" w:rsidRDefault="009446F4" w:rsidP="00FC7D9D">
            <w:pPr>
              <w:pStyle w:val="TableParagraph"/>
              <w:ind w:left="0"/>
              <w:jc w:val="both"/>
              <w:rPr>
                <w:sz w:val="24"/>
              </w:rPr>
            </w:pPr>
            <w:r>
              <w:rPr>
                <w:sz w:val="24"/>
              </w:rPr>
              <w:t>Knowledge</w:t>
            </w:r>
            <w:r>
              <w:rPr>
                <w:spacing w:val="-3"/>
                <w:sz w:val="24"/>
              </w:rPr>
              <w:t xml:space="preserve"> </w:t>
            </w:r>
            <w:r>
              <w:rPr>
                <w:sz w:val="24"/>
              </w:rPr>
              <w:t>of</w:t>
            </w:r>
            <w:r>
              <w:rPr>
                <w:spacing w:val="1"/>
                <w:sz w:val="24"/>
              </w:rPr>
              <w:t xml:space="preserve"> </w:t>
            </w:r>
            <w:r>
              <w:rPr>
                <w:sz w:val="24"/>
              </w:rPr>
              <w:t xml:space="preserve">analysis of soil </w:t>
            </w:r>
            <w:r>
              <w:rPr>
                <w:spacing w:val="-2"/>
                <w:sz w:val="24"/>
              </w:rPr>
              <w:t>essential</w:t>
            </w:r>
            <w:r w:rsidR="00FC7D9D">
              <w:rPr>
                <w:spacing w:val="-2"/>
                <w:sz w:val="24"/>
              </w:rPr>
              <w:t xml:space="preserve"> </w:t>
            </w:r>
            <w:r>
              <w:rPr>
                <w:sz w:val="24"/>
              </w:rPr>
              <w:t>parameters</w:t>
            </w:r>
            <w:r>
              <w:rPr>
                <w:spacing w:val="-11"/>
                <w:sz w:val="24"/>
              </w:rPr>
              <w:t xml:space="preserve"> </w:t>
            </w:r>
            <w:r>
              <w:rPr>
                <w:sz w:val="24"/>
              </w:rPr>
              <w:t>and</w:t>
            </w:r>
            <w:r>
              <w:rPr>
                <w:spacing w:val="-11"/>
                <w:sz w:val="24"/>
              </w:rPr>
              <w:t xml:space="preserve"> </w:t>
            </w:r>
            <w:r>
              <w:rPr>
                <w:sz w:val="24"/>
              </w:rPr>
              <w:t>nutrients,</w:t>
            </w:r>
            <w:r>
              <w:rPr>
                <w:spacing w:val="-9"/>
                <w:sz w:val="24"/>
              </w:rPr>
              <w:t xml:space="preserve"> </w:t>
            </w:r>
            <w:r>
              <w:rPr>
                <w:sz w:val="24"/>
              </w:rPr>
              <w:t>Understanding</w:t>
            </w:r>
            <w:r>
              <w:rPr>
                <w:spacing w:val="-11"/>
                <w:sz w:val="24"/>
              </w:rPr>
              <w:t xml:space="preserve"> </w:t>
            </w:r>
            <w:r>
              <w:rPr>
                <w:sz w:val="24"/>
              </w:rPr>
              <w:t>the fertilizers used in regular farming</w:t>
            </w:r>
          </w:p>
        </w:tc>
      </w:tr>
      <w:tr w:rsidR="009446F4" w:rsidTr="00FC7D9D">
        <w:trPr>
          <w:trHeight w:val="1552"/>
        </w:trPr>
        <w:tc>
          <w:tcPr>
            <w:tcW w:w="4911" w:type="dxa"/>
          </w:tcPr>
          <w:p w:rsidR="009446F4" w:rsidRDefault="009446F4" w:rsidP="009446F4">
            <w:pPr>
              <w:pStyle w:val="TableParagraph"/>
              <w:ind w:left="0"/>
              <w:rPr>
                <w:sz w:val="24"/>
              </w:rPr>
            </w:pPr>
            <w:r>
              <w:rPr>
                <w:spacing w:val="-2"/>
                <w:sz w:val="24"/>
              </w:rPr>
              <w:t>5.Nanotechnology</w:t>
            </w:r>
          </w:p>
        </w:tc>
        <w:tc>
          <w:tcPr>
            <w:tcW w:w="4675" w:type="dxa"/>
          </w:tcPr>
          <w:p w:rsidR="009446F4" w:rsidRDefault="009446F4" w:rsidP="00FC7D9D">
            <w:pPr>
              <w:pStyle w:val="TableParagraph"/>
              <w:ind w:left="0" w:hanging="3"/>
              <w:jc w:val="both"/>
              <w:rPr>
                <w:sz w:val="24"/>
              </w:rPr>
            </w:pPr>
            <w:r>
              <w:rPr>
                <w:sz w:val="24"/>
              </w:rPr>
              <w:t xml:space="preserve">Understanding and learning of nanotechnology including classification, optical properties, synthesis routes, </w:t>
            </w:r>
            <w:r>
              <w:rPr>
                <w:spacing w:val="-2"/>
                <w:sz w:val="24"/>
              </w:rPr>
              <w:t>characterization techniques and applications</w:t>
            </w:r>
          </w:p>
          <w:p w:rsidR="009446F4" w:rsidRDefault="009446F4" w:rsidP="00FC7D9D">
            <w:pPr>
              <w:pStyle w:val="TableParagraph"/>
              <w:ind w:left="0"/>
              <w:jc w:val="both"/>
              <w:rPr>
                <w:sz w:val="24"/>
              </w:rPr>
            </w:pPr>
            <w:proofErr w:type="gramStart"/>
            <w:r>
              <w:rPr>
                <w:sz w:val="24"/>
              </w:rPr>
              <w:t>of</w:t>
            </w:r>
            <w:proofErr w:type="gramEnd"/>
            <w:r>
              <w:rPr>
                <w:spacing w:val="-3"/>
                <w:sz w:val="24"/>
              </w:rPr>
              <w:t xml:space="preserve"> </w:t>
            </w:r>
            <w:proofErr w:type="spellStart"/>
            <w:r>
              <w:rPr>
                <w:sz w:val="24"/>
              </w:rPr>
              <w:t>nano</w:t>
            </w:r>
            <w:proofErr w:type="spellEnd"/>
            <w:r>
              <w:rPr>
                <w:sz w:val="24"/>
              </w:rPr>
              <w:t>-</w:t>
            </w:r>
            <w:r>
              <w:rPr>
                <w:spacing w:val="-2"/>
                <w:sz w:val="24"/>
              </w:rPr>
              <w:t>materials.</w:t>
            </w:r>
          </w:p>
        </w:tc>
      </w:tr>
    </w:tbl>
    <w:p w:rsidR="009446F4" w:rsidRDefault="009446F4" w:rsidP="009446F4">
      <w:pPr>
        <w:spacing w:after="0" w:line="240" w:lineRule="auto"/>
        <w:jc w:val="both"/>
        <w:rPr>
          <w:rFonts w:ascii="Arial" w:hAnsi="Arial" w:cs="Arial"/>
          <w:b/>
          <w:bCs/>
          <w:lang w:val="en-IN"/>
        </w:rPr>
      </w:pPr>
    </w:p>
    <w:p w:rsidR="006F467E" w:rsidRDefault="006F467E" w:rsidP="009446F4">
      <w:pPr>
        <w:spacing w:after="0" w:line="240" w:lineRule="auto"/>
        <w:jc w:val="both"/>
        <w:rPr>
          <w:rFonts w:ascii="Arial" w:hAnsi="Arial" w:cs="Arial"/>
          <w:b/>
          <w:bCs/>
          <w:lang w:val="en-IN"/>
        </w:rPr>
      </w:pPr>
    </w:p>
    <w:p w:rsidR="006F467E" w:rsidRDefault="006F467E" w:rsidP="004737A6">
      <w:pPr>
        <w:spacing w:after="0" w:line="240" w:lineRule="auto"/>
        <w:jc w:val="both"/>
        <w:rPr>
          <w:rFonts w:ascii="Arial" w:hAnsi="Arial" w:cs="Arial"/>
          <w:b/>
          <w:bCs/>
          <w:lang w:val="en-IN"/>
        </w:rPr>
      </w:pPr>
    </w:p>
    <w:p w:rsidR="006F467E" w:rsidRPr="00FC5007" w:rsidRDefault="006F467E" w:rsidP="004737A6">
      <w:pPr>
        <w:spacing w:after="0" w:line="240" w:lineRule="auto"/>
        <w:jc w:val="both"/>
        <w:rPr>
          <w:rFonts w:ascii="Arial" w:hAnsi="Arial" w:cs="Arial"/>
          <w:b/>
          <w:bCs/>
          <w:lang w:val="en-IN"/>
        </w:rPr>
      </w:pPr>
    </w:p>
    <w:p w:rsidR="00447C94" w:rsidRPr="00FC5007" w:rsidRDefault="00447C94" w:rsidP="004737A6">
      <w:pPr>
        <w:spacing w:after="0" w:line="240" w:lineRule="auto"/>
        <w:jc w:val="both"/>
        <w:rPr>
          <w:rFonts w:ascii="Arial" w:hAnsi="Arial" w:cs="Arial"/>
          <w:b/>
        </w:rPr>
      </w:pPr>
      <w:r w:rsidRPr="00FC5007">
        <w:rPr>
          <w:rFonts w:ascii="Arial" w:hAnsi="Arial" w:cs="Arial"/>
          <w:b/>
        </w:rPr>
        <w:t>B. Sc. Chemistry Practical component:</w:t>
      </w:r>
    </w:p>
    <w:p w:rsidR="00447C94" w:rsidRPr="00FC5007" w:rsidRDefault="00447C94" w:rsidP="004737A6">
      <w:pPr>
        <w:spacing w:after="0" w:line="240" w:lineRule="auto"/>
        <w:jc w:val="both"/>
        <w:rPr>
          <w:rFonts w:ascii="Arial" w:hAnsi="Arial" w:cs="Arial"/>
        </w:rPr>
      </w:pPr>
      <w:r w:rsidRPr="00FC5007">
        <w:rPr>
          <w:rFonts w:ascii="Arial" w:hAnsi="Arial" w:cs="Arial"/>
        </w:rPr>
        <w:t xml:space="preserve">   The aim of the practical component of the course is to provide students with the skills that will be needed in their future practical work. Instruction is provided regarding the presentation of practical reports, awareness of health and safety procedures, practical skills in the laboratory (and the theory on which they are based).  </w:t>
      </w:r>
    </w:p>
    <w:p w:rsidR="00935889" w:rsidRPr="00FC5007" w:rsidRDefault="00935889" w:rsidP="004737A6">
      <w:pPr>
        <w:spacing w:after="0" w:line="240" w:lineRule="auto"/>
        <w:jc w:val="both"/>
        <w:rPr>
          <w:rFonts w:ascii="Arial" w:hAnsi="Arial" w:cs="Arial"/>
          <w:b/>
        </w:rPr>
      </w:pPr>
      <w:r w:rsidRPr="00FC5007">
        <w:rPr>
          <w:rFonts w:ascii="Arial" w:hAnsi="Arial" w:cs="Arial"/>
          <w:b/>
        </w:rPr>
        <w:t xml:space="preserve">B. Sc. I Chemistry </w:t>
      </w:r>
      <w:proofErr w:type="spellStart"/>
      <w:r w:rsidRPr="00FC5007">
        <w:rPr>
          <w:rFonts w:ascii="Arial" w:hAnsi="Arial" w:cs="Arial"/>
          <w:b/>
        </w:rPr>
        <w:t>practicals</w:t>
      </w:r>
      <w:proofErr w:type="spellEnd"/>
    </w:p>
    <w:p w:rsidR="00935889" w:rsidRPr="00FC5007" w:rsidRDefault="00935889" w:rsidP="004737A6">
      <w:pPr>
        <w:spacing w:after="0" w:line="240" w:lineRule="auto"/>
        <w:jc w:val="both"/>
        <w:rPr>
          <w:rFonts w:ascii="Arial" w:hAnsi="Arial" w:cs="Arial"/>
        </w:rPr>
      </w:pPr>
      <w:r w:rsidRPr="00FC5007">
        <w:rPr>
          <w:rFonts w:ascii="Arial" w:hAnsi="Arial" w:cs="Arial"/>
        </w:rPr>
        <w:t>Student is able to</w:t>
      </w:r>
    </w:p>
    <w:p w:rsidR="00935889" w:rsidRPr="00FC5007" w:rsidRDefault="00935889" w:rsidP="004737A6">
      <w:pPr>
        <w:pStyle w:val="ListParagraph"/>
        <w:numPr>
          <w:ilvl w:val="0"/>
          <w:numId w:val="3"/>
        </w:numPr>
        <w:spacing w:after="0" w:line="240" w:lineRule="auto"/>
        <w:jc w:val="both"/>
        <w:rPr>
          <w:rFonts w:ascii="Arial" w:hAnsi="Arial" w:cs="Arial"/>
        </w:rPr>
      </w:pPr>
      <w:r w:rsidRPr="00FC5007">
        <w:rPr>
          <w:rFonts w:ascii="Arial" w:hAnsi="Arial" w:cs="Arial"/>
        </w:rPr>
        <w:t>follow and understand general laboratory practical guidelines, including safety</w:t>
      </w:r>
    </w:p>
    <w:p w:rsidR="00935889" w:rsidRPr="00FC5007" w:rsidRDefault="00935889" w:rsidP="004737A6">
      <w:pPr>
        <w:pStyle w:val="ListParagraph"/>
        <w:numPr>
          <w:ilvl w:val="0"/>
          <w:numId w:val="3"/>
        </w:numPr>
        <w:spacing w:after="0" w:line="240" w:lineRule="auto"/>
        <w:jc w:val="both"/>
        <w:rPr>
          <w:rFonts w:ascii="Arial" w:hAnsi="Arial" w:cs="Arial"/>
        </w:rPr>
      </w:pPr>
      <w:r w:rsidRPr="00FC5007">
        <w:rPr>
          <w:rFonts w:ascii="Arial" w:hAnsi="Arial" w:cs="Arial"/>
        </w:rPr>
        <w:t>the use of an analytical balance for mass measurement</w:t>
      </w:r>
    </w:p>
    <w:p w:rsidR="00935889" w:rsidRPr="00FC5007" w:rsidRDefault="00935889" w:rsidP="004737A6">
      <w:pPr>
        <w:pStyle w:val="ListParagraph"/>
        <w:numPr>
          <w:ilvl w:val="0"/>
          <w:numId w:val="3"/>
        </w:numPr>
        <w:spacing w:after="0" w:line="240" w:lineRule="auto"/>
        <w:jc w:val="both"/>
        <w:rPr>
          <w:rFonts w:ascii="Arial" w:hAnsi="Arial" w:cs="Arial"/>
        </w:rPr>
      </w:pPr>
      <w:r w:rsidRPr="00FC5007">
        <w:rPr>
          <w:rFonts w:ascii="Arial" w:hAnsi="Arial" w:cs="Arial"/>
        </w:rPr>
        <w:t>how to maintain a detailed scientific notebook</w:t>
      </w:r>
    </w:p>
    <w:p w:rsidR="00935889" w:rsidRPr="00FC5007" w:rsidRDefault="00935889" w:rsidP="004737A6">
      <w:pPr>
        <w:pStyle w:val="ListParagraph"/>
        <w:numPr>
          <w:ilvl w:val="0"/>
          <w:numId w:val="3"/>
        </w:numPr>
        <w:spacing w:after="0" w:line="240" w:lineRule="auto"/>
        <w:jc w:val="both"/>
        <w:rPr>
          <w:rFonts w:ascii="Arial" w:hAnsi="Arial" w:cs="Arial"/>
        </w:rPr>
      </w:pPr>
      <w:r w:rsidRPr="00FC5007">
        <w:rPr>
          <w:rFonts w:ascii="Arial" w:hAnsi="Arial" w:cs="Arial"/>
        </w:rPr>
        <w:t xml:space="preserve"> </w:t>
      </w:r>
      <w:proofErr w:type="gramStart"/>
      <w:r w:rsidRPr="00FC5007">
        <w:rPr>
          <w:rFonts w:ascii="Arial" w:hAnsi="Arial" w:cs="Arial"/>
        </w:rPr>
        <w:t>use</w:t>
      </w:r>
      <w:proofErr w:type="gramEnd"/>
      <w:r w:rsidRPr="00FC5007">
        <w:rPr>
          <w:rFonts w:ascii="Arial" w:hAnsi="Arial" w:cs="Arial"/>
        </w:rPr>
        <w:t xml:space="preserve"> of graduated cylinders, graduated pipettes, thermometers and volumetric pipettes .</w:t>
      </w:r>
    </w:p>
    <w:p w:rsidR="00935889" w:rsidRPr="00FC5007" w:rsidRDefault="00935889" w:rsidP="004737A6">
      <w:pPr>
        <w:pStyle w:val="ListParagraph"/>
        <w:numPr>
          <w:ilvl w:val="0"/>
          <w:numId w:val="5"/>
        </w:numPr>
        <w:spacing w:after="0" w:line="240" w:lineRule="auto"/>
        <w:jc w:val="both"/>
        <w:rPr>
          <w:rFonts w:ascii="Arial" w:hAnsi="Arial" w:cs="Arial"/>
        </w:rPr>
      </w:pPr>
      <w:proofErr w:type="gramStart"/>
      <w:r w:rsidRPr="00FC5007">
        <w:rPr>
          <w:rFonts w:ascii="Arial" w:hAnsi="Arial" w:cs="Arial"/>
        </w:rPr>
        <w:t>set</w:t>
      </w:r>
      <w:proofErr w:type="gramEnd"/>
      <w:r w:rsidRPr="00FC5007">
        <w:rPr>
          <w:rFonts w:ascii="Arial" w:hAnsi="Arial" w:cs="Arial"/>
        </w:rPr>
        <w:t xml:space="preserve"> up glassware and apparatus to conduct experiments. </w:t>
      </w:r>
    </w:p>
    <w:p w:rsidR="00935889" w:rsidRPr="00FC5007" w:rsidRDefault="00935889" w:rsidP="004737A6">
      <w:pPr>
        <w:pStyle w:val="ListParagraph"/>
        <w:numPr>
          <w:ilvl w:val="0"/>
          <w:numId w:val="5"/>
        </w:numPr>
        <w:spacing w:after="0" w:line="240" w:lineRule="auto"/>
        <w:jc w:val="both"/>
        <w:rPr>
          <w:rFonts w:ascii="Arial" w:hAnsi="Arial" w:cs="Arial"/>
        </w:rPr>
      </w:pPr>
      <w:r w:rsidRPr="00FC5007">
        <w:rPr>
          <w:rFonts w:ascii="Arial" w:hAnsi="Arial" w:cs="Arial"/>
        </w:rPr>
        <w:t>Students will be able to design and carry out scientific experiments as well as accurately record and analyze the results of such experiments.</w:t>
      </w:r>
    </w:p>
    <w:p w:rsidR="00150EDE" w:rsidRPr="00FC5007" w:rsidRDefault="00150EDE" w:rsidP="004737A6">
      <w:pPr>
        <w:spacing w:after="0" w:line="240" w:lineRule="auto"/>
        <w:jc w:val="both"/>
        <w:rPr>
          <w:rFonts w:ascii="Arial" w:hAnsi="Arial" w:cs="Arial"/>
          <w:b/>
        </w:rPr>
      </w:pPr>
    </w:p>
    <w:p w:rsidR="00935889" w:rsidRPr="00FC5007" w:rsidRDefault="00935889" w:rsidP="004737A6">
      <w:pPr>
        <w:spacing w:after="0" w:line="240" w:lineRule="auto"/>
        <w:jc w:val="both"/>
        <w:rPr>
          <w:rFonts w:ascii="Arial" w:hAnsi="Arial" w:cs="Arial"/>
          <w:b/>
        </w:rPr>
      </w:pPr>
      <w:r w:rsidRPr="00FC5007">
        <w:rPr>
          <w:rFonts w:ascii="Arial" w:hAnsi="Arial" w:cs="Arial"/>
          <w:b/>
        </w:rPr>
        <w:t xml:space="preserve">B. Sc. II Chemistry </w:t>
      </w:r>
      <w:proofErr w:type="spellStart"/>
      <w:r w:rsidRPr="00FC5007">
        <w:rPr>
          <w:rFonts w:ascii="Arial" w:hAnsi="Arial" w:cs="Arial"/>
          <w:b/>
        </w:rPr>
        <w:t>practicals</w:t>
      </w:r>
      <w:proofErr w:type="spellEnd"/>
    </w:p>
    <w:p w:rsidR="00935889" w:rsidRPr="00FC5007" w:rsidRDefault="00935889" w:rsidP="004737A6">
      <w:pPr>
        <w:spacing w:after="0" w:line="240" w:lineRule="auto"/>
        <w:jc w:val="both"/>
        <w:rPr>
          <w:rFonts w:ascii="Arial" w:hAnsi="Arial" w:cs="Arial"/>
        </w:rPr>
      </w:pPr>
      <w:r w:rsidRPr="00FC5007">
        <w:rPr>
          <w:rFonts w:ascii="Arial" w:hAnsi="Arial" w:cs="Arial"/>
          <w:b/>
        </w:rPr>
        <w:t xml:space="preserve">         </w:t>
      </w:r>
      <w:r w:rsidRPr="00FC5007">
        <w:rPr>
          <w:rFonts w:ascii="Arial" w:hAnsi="Arial" w:cs="Arial"/>
        </w:rPr>
        <w:t>Student know</w:t>
      </w:r>
    </w:p>
    <w:p w:rsidR="00935889" w:rsidRPr="00FC5007" w:rsidRDefault="00935889" w:rsidP="004737A6">
      <w:pPr>
        <w:pStyle w:val="ListParagraph"/>
        <w:numPr>
          <w:ilvl w:val="0"/>
          <w:numId w:val="5"/>
        </w:numPr>
        <w:spacing w:after="0" w:line="240" w:lineRule="auto"/>
        <w:jc w:val="both"/>
        <w:rPr>
          <w:rFonts w:ascii="Arial" w:hAnsi="Arial" w:cs="Arial"/>
        </w:rPr>
      </w:pPr>
      <w:r w:rsidRPr="00FC5007">
        <w:rPr>
          <w:rFonts w:ascii="Arial" w:hAnsi="Arial" w:cs="Arial"/>
        </w:rPr>
        <w:t>how to communicate the results of scientific work in oral, written and electronic formats</w:t>
      </w:r>
    </w:p>
    <w:p w:rsidR="00935889" w:rsidRPr="00FC5007" w:rsidRDefault="00935889" w:rsidP="004737A6">
      <w:pPr>
        <w:pStyle w:val="ListParagraph"/>
        <w:numPr>
          <w:ilvl w:val="0"/>
          <w:numId w:val="5"/>
        </w:numPr>
        <w:spacing w:after="0" w:line="240" w:lineRule="auto"/>
        <w:jc w:val="both"/>
        <w:rPr>
          <w:rFonts w:ascii="Arial" w:hAnsi="Arial" w:cs="Arial"/>
        </w:rPr>
      </w:pPr>
      <w:r w:rsidRPr="00FC5007">
        <w:rPr>
          <w:rFonts w:ascii="Arial" w:hAnsi="Arial" w:cs="Arial"/>
        </w:rPr>
        <w:t xml:space="preserve">how to critically evaluate data collected to determine the identity, purity, and yield of products </w:t>
      </w:r>
    </w:p>
    <w:p w:rsidR="00935889" w:rsidRPr="00FC5007" w:rsidRDefault="00935889" w:rsidP="004737A6">
      <w:pPr>
        <w:pStyle w:val="ListParagraph"/>
        <w:numPr>
          <w:ilvl w:val="0"/>
          <w:numId w:val="5"/>
        </w:numPr>
        <w:spacing w:after="0" w:line="240" w:lineRule="auto"/>
        <w:jc w:val="both"/>
        <w:rPr>
          <w:rFonts w:ascii="Arial" w:hAnsi="Arial" w:cs="Arial"/>
        </w:rPr>
      </w:pPr>
      <w:r w:rsidRPr="00FC5007">
        <w:rPr>
          <w:rFonts w:ascii="Arial" w:hAnsi="Arial" w:cs="Arial"/>
        </w:rPr>
        <w:lastRenderedPageBreak/>
        <w:t>understanding of the distinction between qualitative and quantitative chemical analysis</w:t>
      </w:r>
    </w:p>
    <w:p w:rsidR="00935889" w:rsidRPr="00FC5007" w:rsidRDefault="00935889" w:rsidP="004737A6">
      <w:pPr>
        <w:pStyle w:val="ListParagraph"/>
        <w:numPr>
          <w:ilvl w:val="0"/>
          <w:numId w:val="5"/>
        </w:numPr>
        <w:spacing w:after="0" w:line="240" w:lineRule="auto"/>
        <w:jc w:val="both"/>
        <w:rPr>
          <w:rFonts w:ascii="Arial" w:hAnsi="Arial" w:cs="Arial"/>
        </w:rPr>
      </w:pPr>
      <w:proofErr w:type="gramStart"/>
      <w:r w:rsidRPr="00FC5007">
        <w:rPr>
          <w:rFonts w:ascii="Arial" w:hAnsi="Arial" w:cs="Arial"/>
        </w:rPr>
        <w:t>to</w:t>
      </w:r>
      <w:proofErr w:type="gramEnd"/>
      <w:r w:rsidRPr="00FC5007">
        <w:rPr>
          <w:rFonts w:ascii="Arial" w:hAnsi="Arial" w:cs="Arial"/>
        </w:rPr>
        <w:t xml:space="preserve"> interpret data from an experiment, including the construction of appropriate graphs and the evaluation of errors.</w:t>
      </w:r>
    </w:p>
    <w:p w:rsidR="00935889" w:rsidRPr="00FC5007" w:rsidRDefault="00935889" w:rsidP="004737A6">
      <w:pPr>
        <w:spacing w:after="0" w:line="240" w:lineRule="auto"/>
        <w:jc w:val="both"/>
        <w:rPr>
          <w:rFonts w:ascii="Arial" w:hAnsi="Arial" w:cs="Arial"/>
          <w:b/>
        </w:rPr>
      </w:pPr>
      <w:r w:rsidRPr="00FC5007">
        <w:rPr>
          <w:rFonts w:ascii="Arial" w:hAnsi="Arial" w:cs="Arial"/>
          <w:b/>
        </w:rPr>
        <w:t xml:space="preserve">B. Sc. III Chemistry </w:t>
      </w:r>
      <w:proofErr w:type="spellStart"/>
      <w:r w:rsidRPr="00FC5007">
        <w:rPr>
          <w:rFonts w:ascii="Arial" w:hAnsi="Arial" w:cs="Arial"/>
          <w:b/>
        </w:rPr>
        <w:t>practicals</w:t>
      </w:r>
      <w:proofErr w:type="spellEnd"/>
    </w:p>
    <w:p w:rsidR="00935889" w:rsidRPr="00FC5007" w:rsidRDefault="00935889" w:rsidP="004737A6">
      <w:pPr>
        <w:pStyle w:val="ListParagraph"/>
        <w:spacing w:after="0" w:line="240" w:lineRule="auto"/>
        <w:jc w:val="both"/>
        <w:rPr>
          <w:rFonts w:ascii="Arial" w:hAnsi="Arial" w:cs="Arial"/>
        </w:rPr>
      </w:pPr>
      <w:r w:rsidRPr="00FC5007">
        <w:rPr>
          <w:rFonts w:ascii="Arial" w:hAnsi="Arial" w:cs="Arial"/>
        </w:rPr>
        <w:t>Student is able to</w:t>
      </w:r>
    </w:p>
    <w:p w:rsidR="00935889" w:rsidRPr="00FC5007" w:rsidRDefault="00935889" w:rsidP="004737A6">
      <w:pPr>
        <w:pStyle w:val="ListParagraph"/>
        <w:numPr>
          <w:ilvl w:val="0"/>
          <w:numId w:val="5"/>
        </w:numPr>
        <w:spacing w:after="0" w:line="240" w:lineRule="auto"/>
        <w:jc w:val="both"/>
        <w:rPr>
          <w:rFonts w:ascii="Arial" w:hAnsi="Arial" w:cs="Arial"/>
        </w:rPr>
      </w:pPr>
      <w:proofErr w:type="gramStart"/>
      <w:r w:rsidRPr="00FC5007">
        <w:rPr>
          <w:rFonts w:ascii="Arial" w:hAnsi="Arial" w:cs="Arial"/>
        </w:rPr>
        <w:t>use</w:t>
      </w:r>
      <w:proofErr w:type="gramEnd"/>
      <w:r w:rsidRPr="00FC5007">
        <w:rPr>
          <w:rFonts w:ascii="Arial" w:hAnsi="Arial" w:cs="Arial"/>
        </w:rPr>
        <w:t xml:space="preserve"> modern instrumentation and classical techniques, to design experiments, and to properly record the results of their experiment. </w:t>
      </w:r>
    </w:p>
    <w:p w:rsidR="00935889" w:rsidRPr="00FC5007" w:rsidRDefault="00935889" w:rsidP="004737A6">
      <w:pPr>
        <w:pStyle w:val="ListParagraph"/>
        <w:numPr>
          <w:ilvl w:val="0"/>
          <w:numId w:val="5"/>
        </w:numPr>
        <w:spacing w:after="0" w:line="240" w:lineRule="auto"/>
        <w:jc w:val="both"/>
        <w:rPr>
          <w:rFonts w:ascii="Arial" w:hAnsi="Arial" w:cs="Arial"/>
        </w:rPr>
      </w:pPr>
      <w:r w:rsidRPr="00FC5007">
        <w:rPr>
          <w:rFonts w:ascii="Arial" w:hAnsi="Arial" w:cs="Arial"/>
        </w:rPr>
        <w:t>the application of statistical methods for the evaluation of laboratory data</w:t>
      </w:r>
    </w:p>
    <w:p w:rsidR="00935889" w:rsidRPr="00FC5007" w:rsidRDefault="00935889" w:rsidP="004737A6">
      <w:pPr>
        <w:pStyle w:val="ListParagraph"/>
        <w:numPr>
          <w:ilvl w:val="0"/>
          <w:numId w:val="1"/>
        </w:numPr>
        <w:spacing w:after="0" w:line="240" w:lineRule="auto"/>
        <w:jc w:val="both"/>
        <w:rPr>
          <w:rFonts w:ascii="Arial" w:hAnsi="Arial" w:cs="Arial"/>
        </w:rPr>
      </w:pPr>
      <w:r w:rsidRPr="00FC5007">
        <w:rPr>
          <w:rFonts w:ascii="Arial" w:hAnsi="Arial" w:cs="Arial"/>
        </w:rPr>
        <w:t>Calibration an</w:t>
      </w:r>
      <w:r w:rsidR="00B1487F">
        <w:rPr>
          <w:rFonts w:ascii="Arial" w:hAnsi="Arial" w:cs="Arial"/>
        </w:rPr>
        <w:t xml:space="preserve">d use </w:t>
      </w:r>
      <w:proofErr w:type="gramStart"/>
      <w:r w:rsidR="00B1487F">
        <w:rPr>
          <w:rFonts w:ascii="Arial" w:hAnsi="Arial" w:cs="Arial"/>
        </w:rPr>
        <w:t>of  pH</w:t>
      </w:r>
      <w:proofErr w:type="gramEnd"/>
      <w:r w:rsidR="00B1487F">
        <w:rPr>
          <w:rFonts w:ascii="Arial" w:hAnsi="Arial" w:cs="Arial"/>
        </w:rPr>
        <w:t xml:space="preserve"> </w:t>
      </w:r>
      <w:proofErr w:type="spellStart"/>
      <w:r w:rsidR="00B1487F">
        <w:rPr>
          <w:rFonts w:ascii="Arial" w:hAnsi="Arial" w:cs="Arial"/>
        </w:rPr>
        <w:t>metry</w:t>
      </w:r>
      <w:proofErr w:type="spellEnd"/>
      <w:r w:rsidR="00B1487F">
        <w:rPr>
          <w:rFonts w:ascii="Arial" w:hAnsi="Arial" w:cs="Arial"/>
        </w:rPr>
        <w:t>,</w:t>
      </w:r>
      <w:r w:rsidRPr="00FC5007">
        <w:rPr>
          <w:rFonts w:ascii="Arial" w:hAnsi="Arial" w:cs="Arial"/>
        </w:rPr>
        <w:t xml:space="preserve"> </w:t>
      </w:r>
      <w:proofErr w:type="spellStart"/>
      <w:r w:rsidRPr="00FC5007">
        <w:rPr>
          <w:rFonts w:ascii="Arial" w:hAnsi="Arial" w:cs="Arial"/>
        </w:rPr>
        <w:t>conductometric</w:t>
      </w:r>
      <w:proofErr w:type="spellEnd"/>
      <w:r w:rsidRPr="00FC5007">
        <w:rPr>
          <w:rFonts w:ascii="Arial" w:hAnsi="Arial" w:cs="Arial"/>
        </w:rPr>
        <w:t xml:space="preserve"> , potentiometric, </w:t>
      </w:r>
      <w:proofErr w:type="spellStart"/>
      <w:r w:rsidRPr="00FC5007">
        <w:rPr>
          <w:rFonts w:ascii="Arial" w:hAnsi="Arial" w:cs="Arial"/>
        </w:rPr>
        <w:t>calorimetry</w:t>
      </w:r>
      <w:proofErr w:type="spellEnd"/>
      <w:r w:rsidRPr="00FC5007">
        <w:rPr>
          <w:rFonts w:ascii="Arial" w:hAnsi="Arial" w:cs="Arial"/>
        </w:rPr>
        <w:t xml:space="preserve"> technique. </w:t>
      </w:r>
    </w:p>
    <w:p w:rsidR="00935889" w:rsidRPr="00FC5007" w:rsidRDefault="00935889" w:rsidP="004737A6">
      <w:pPr>
        <w:pStyle w:val="ListParagraph"/>
        <w:numPr>
          <w:ilvl w:val="0"/>
          <w:numId w:val="1"/>
        </w:numPr>
        <w:spacing w:after="0" w:line="240" w:lineRule="auto"/>
        <w:jc w:val="both"/>
        <w:rPr>
          <w:rFonts w:ascii="Arial" w:hAnsi="Arial" w:cs="Arial"/>
        </w:rPr>
      </w:pPr>
      <w:r w:rsidRPr="00FC5007">
        <w:rPr>
          <w:rFonts w:ascii="Arial" w:hAnsi="Arial" w:cs="Arial"/>
        </w:rPr>
        <w:t xml:space="preserve">how to design and perform experiments to determine the rate, order, and activation energy of chemical reactions by varying concentrations and/or temperature </w:t>
      </w:r>
    </w:p>
    <w:p w:rsidR="00935889" w:rsidRPr="00FC5007" w:rsidRDefault="00935889" w:rsidP="004737A6">
      <w:pPr>
        <w:pStyle w:val="ListParagraph"/>
        <w:numPr>
          <w:ilvl w:val="0"/>
          <w:numId w:val="4"/>
        </w:numPr>
        <w:spacing w:after="0" w:line="240" w:lineRule="auto"/>
        <w:jc w:val="both"/>
        <w:rPr>
          <w:rFonts w:ascii="Arial" w:hAnsi="Arial" w:cs="Arial"/>
        </w:rPr>
      </w:pPr>
      <w:r w:rsidRPr="00FC5007">
        <w:rPr>
          <w:rFonts w:ascii="Arial" w:hAnsi="Arial" w:cs="Arial"/>
        </w:rPr>
        <w:t xml:space="preserve">the preparation of buffer solutions at a required pH, given a choice of solutions of acid/conjugate base pairs </w:t>
      </w:r>
    </w:p>
    <w:p w:rsidR="00935889" w:rsidRPr="00FC5007" w:rsidRDefault="00935889" w:rsidP="004737A6">
      <w:pPr>
        <w:pStyle w:val="ListParagraph"/>
        <w:numPr>
          <w:ilvl w:val="0"/>
          <w:numId w:val="4"/>
        </w:numPr>
        <w:spacing w:after="0" w:line="240" w:lineRule="auto"/>
        <w:jc w:val="both"/>
        <w:rPr>
          <w:rFonts w:ascii="Arial" w:hAnsi="Arial" w:cs="Arial"/>
        </w:rPr>
      </w:pPr>
      <w:r w:rsidRPr="00FC5007">
        <w:rPr>
          <w:rFonts w:ascii="Arial" w:hAnsi="Arial" w:cs="Arial"/>
        </w:rPr>
        <w:t xml:space="preserve">how to perform common laboratory techniques, including reflux, distillation, steam distillation, recrystallization, vacuum filtration, aqueous extraction, thin layer chromatography, column chromatography </w:t>
      </w:r>
    </w:p>
    <w:p w:rsidR="00935889" w:rsidRPr="00FC5007" w:rsidRDefault="00935889" w:rsidP="004737A6">
      <w:pPr>
        <w:pStyle w:val="ListParagraph"/>
        <w:numPr>
          <w:ilvl w:val="0"/>
          <w:numId w:val="4"/>
        </w:numPr>
        <w:spacing w:after="0" w:line="240" w:lineRule="auto"/>
        <w:jc w:val="both"/>
        <w:rPr>
          <w:rFonts w:ascii="Arial" w:hAnsi="Arial" w:cs="Arial"/>
        </w:rPr>
      </w:pPr>
      <w:r w:rsidRPr="00FC5007">
        <w:rPr>
          <w:rFonts w:ascii="Arial" w:hAnsi="Arial" w:cs="Arial"/>
        </w:rPr>
        <w:t>how to predict the outcome and mechanism of some simple organic reactions, using a basic understanding of the relative reactivity of functional groups</w:t>
      </w:r>
    </w:p>
    <w:p w:rsidR="00935889" w:rsidRPr="00FC5007" w:rsidRDefault="00935889" w:rsidP="004737A6">
      <w:pPr>
        <w:spacing w:after="0" w:line="240" w:lineRule="auto"/>
        <w:jc w:val="both"/>
        <w:rPr>
          <w:rFonts w:ascii="Arial" w:hAnsi="Arial" w:cs="Arial"/>
          <w:b/>
          <w:bCs/>
          <w:lang w:val="en-IN"/>
        </w:rPr>
      </w:pPr>
      <w:bookmarkStart w:id="0" w:name="_GoBack"/>
      <w:bookmarkEnd w:id="0"/>
    </w:p>
    <w:sectPr w:rsidR="00935889" w:rsidRPr="00FC5007" w:rsidSect="00150EDE">
      <w:footerReference w:type="default" r:id="rId8"/>
      <w:pgSz w:w="11907" w:h="16839" w:code="9"/>
      <w:pgMar w:top="907" w:right="794" w:bottom="510" w:left="102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121" w:rsidRDefault="00CC7121" w:rsidP="00150EDE">
      <w:pPr>
        <w:spacing w:after="0" w:line="240" w:lineRule="auto"/>
      </w:pPr>
      <w:r>
        <w:separator/>
      </w:r>
    </w:p>
  </w:endnote>
  <w:endnote w:type="continuationSeparator" w:id="0">
    <w:p w:rsidR="00CC7121" w:rsidRDefault="00CC7121" w:rsidP="00150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9217114"/>
      <w:docPartObj>
        <w:docPartGallery w:val="Page Numbers (Bottom of Page)"/>
        <w:docPartUnique/>
      </w:docPartObj>
    </w:sdtPr>
    <w:sdtEndPr>
      <w:rPr>
        <w:noProof/>
      </w:rPr>
    </w:sdtEndPr>
    <w:sdtContent>
      <w:p w:rsidR="006D4E07" w:rsidRDefault="006D4E07">
        <w:pPr>
          <w:pStyle w:val="Footer"/>
        </w:pPr>
        <w:r>
          <w:fldChar w:fldCharType="begin"/>
        </w:r>
        <w:r>
          <w:instrText xml:space="preserve"> PAGE   \* MERGEFORMAT </w:instrText>
        </w:r>
        <w:r>
          <w:fldChar w:fldCharType="separate"/>
        </w:r>
        <w:r w:rsidR="00FC7D9D">
          <w:rPr>
            <w:noProof/>
          </w:rPr>
          <w:t>10</w:t>
        </w:r>
        <w:r>
          <w:rPr>
            <w:noProof/>
          </w:rPr>
          <w:fldChar w:fldCharType="end"/>
        </w:r>
      </w:p>
    </w:sdtContent>
  </w:sdt>
  <w:p w:rsidR="006D4E07" w:rsidRDefault="006D4E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121" w:rsidRDefault="00CC7121" w:rsidP="00150EDE">
      <w:pPr>
        <w:spacing w:after="0" w:line="240" w:lineRule="auto"/>
      </w:pPr>
      <w:r>
        <w:separator/>
      </w:r>
    </w:p>
  </w:footnote>
  <w:footnote w:type="continuationSeparator" w:id="0">
    <w:p w:rsidR="00CC7121" w:rsidRDefault="00CC7121" w:rsidP="00150E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12885"/>
    <w:multiLevelType w:val="hybridMultilevel"/>
    <w:tmpl w:val="46F6D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7B5BD2"/>
    <w:multiLevelType w:val="hybridMultilevel"/>
    <w:tmpl w:val="BF048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C52D33"/>
    <w:multiLevelType w:val="hybridMultilevel"/>
    <w:tmpl w:val="806C405C"/>
    <w:lvl w:ilvl="0" w:tplc="820229D2">
      <w:start w:val="1"/>
      <w:numFmt w:val="lowerLetter"/>
      <w:lvlText w:val="%1."/>
      <w:lvlJc w:val="left"/>
      <w:pPr>
        <w:ind w:left="107" w:hanging="238"/>
        <w:jc w:val="left"/>
      </w:pPr>
      <w:rPr>
        <w:rFonts w:ascii="Cambria" w:eastAsia="Cambria" w:hAnsi="Cambria" w:cs="Cambria" w:hint="default"/>
        <w:b w:val="0"/>
        <w:bCs w:val="0"/>
        <w:i w:val="0"/>
        <w:iCs w:val="0"/>
        <w:spacing w:val="-1"/>
        <w:w w:val="99"/>
        <w:sz w:val="26"/>
        <w:szCs w:val="26"/>
        <w:lang w:val="en-US" w:eastAsia="en-US" w:bidi="ar-SA"/>
      </w:rPr>
    </w:lvl>
    <w:lvl w:ilvl="1" w:tplc="DB90B994">
      <w:numFmt w:val="bullet"/>
      <w:lvlText w:val="•"/>
      <w:lvlJc w:val="left"/>
      <w:pPr>
        <w:ind w:left="556" w:hanging="238"/>
      </w:pPr>
      <w:rPr>
        <w:rFonts w:hint="default"/>
        <w:lang w:val="en-US" w:eastAsia="en-US" w:bidi="ar-SA"/>
      </w:rPr>
    </w:lvl>
    <w:lvl w:ilvl="2" w:tplc="087A75D2">
      <w:numFmt w:val="bullet"/>
      <w:lvlText w:val="•"/>
      <w:lvlJc w:val="left"/>
      <w:pPr>
        <w:ind w:left="1013" w:hanging="238"/>
      </w:pPr>
      <w:rPr>
        <w:rFonts w:hint="default"/>
        <w:lang w:val="en-US" w:eastAsia="en-US" w:bidi="ar-SA"/>
      </w:rPr>
    </w:lvl>
    <w:lvl w:ilvl="3" w:tplc="8B3E37FE">
      <w:numFmt w:val="bullet"/>
      <w:lvlText w:val="•"/>
      <w:lvlJc w:val="left"/>
      <w:pPr>
        <w:ind w:left="1469" w:hanging="238"/>
      </w:pPr>
      <w:rPr>
        <w:rFonts w:hint="default"/>
        <w:lang w:val="en-US" w:eastAsia="en-US" w:bidi="ar-SA"/>
      </w:rPr>
    </w:lvl>
    <w:lvl w:ilvl="4" w:tplc="934C2DE0">
      <w:numFmt w:val="bullet"/>
      <w:lvlText w:val="•"/>
      <w:lvlJc w:val="left"/>
      <w:pPr>
        <w:ind w:left="1926" w:hanging="238"/>
      </w:pPr>
      <w:rPr>
        <w:rFonts w:hint="default"/>
        <w:lang w:val="en-US" w:eastAsia="en-US" w:bidi="ar-SA"/>
      </w:rPr>
    </w:lvl>
    <w:lvl w:ilvl="5" w:tplc="5E9CFED6">
      <w:numFmt w:val="bullet"/>
      <w:lvlText w:val="•"/>
      <w:lvlJc w:val="left"/>
      <w:pPr>
        <w:ind w:left="2383" w:hanging="238"/>
      </w:pPr>
      <w:rPr>
        <w:rFonts w:hint="default"/>
        <w:lang w:val="en-US" w:eastAsia="en-US" w:bidi="ar-SA"/>
      </w:rPr>
    </w:lvl>
    <w:lvl w:ilvl="6" w:tplc="DD50D6F8">
      <w:numFmt w:val="bullet"/>
      <w:lvlText w:val="•"/>
      <w:lvlJc w:val="left"/>
      <w:pPr>
        <w:ind w:left="2839" w:hanging="238"/>
      </w:pPr>
      <w:rPr>
        <w:rFonts w:hint="default"/>
        <w:lang w:val="en-US" w:eastAsia="en-US" w:bidi="ar-SA"/>
      </w:rPr>
    </w:lvl>
    <w:lvl w:ilvl="7" w:tplc="7DC8F54A">
      <w:numFmt w:val="bullet"/>
      <w:lvlText w:val="•"/>
      <w:lvlJc w:val="left"/>
      <w:pPr>
        <w:ind w:left="3296" w:hanging="238"/>
      </w:pPr>
      <w:rPr>
        <w:rFonts w:hint="default"/>
        <w:lang w:val="en-US" w:eastAsia="en-US" w:bidi="ar-SA"/>
      </w:rPr>
    </w:lvl>
    <w:lvl w:ilvl="8" w:tplc="BDB44A50">
      <w:numFmt w:val="bullet"/>
      <w:lvlText w:val="•"/>
      <w:lvlJc w:val="left"/>
      <w:pPr>
        <w:ind w:left="3752" w:hanging="238"/>
      </w:pPr>
      <w:rPr>
        <w:rFonts w:hint="default"/>
        <w:lang w:val="en-US" w:eastAsia="en-US" w:bidi="ar-SA"/>
      </w:rPr>
    </w:lvl>
  </w:abstractNum>
  <w:abstractNum w:abstractNumId="3">
    <w:nsid w:val="35FC535F"/>
    <w:multiLevelType w:val="hybridMultilevel"/>
    <w:tmpl w:val="73D2A3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372D0466"/>
    <w:multiLevelType w:val="hybridMultilevel"/>
    <w:tmpl w:val="04E4E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F711DC"/>
    <w:multiLevelType w:val="hybridMultilevel"/>
    <w:tmpl w:val="AB6AB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D03B22"/>
    <w:multiLevelType w:val="hybridMultilevel"/>
    <w:tmpl w:val="781AFEB2"/>
    <w:lvl w:ilvl="0" w:tplc="8B802A02">
      <w:start w:val="1"/>
      <w:numFmt w:val="lowerLetter"/>
      <w:lvlText w:val="%1."/>
      <w:lvlJc w:val="left"/>
      <w:pPr>
        <w:ind w:left="345" w:hanging="238"/>
        <w:jc w:val="left"/>
      </w:pPr>
      <w:rPr>
        <w:rFonts w:ascii="Cambria" w:eastAsia="Cambria" w:hAnsi="Cambria" w:cs="Cambria" w:hint="default"/>
        <w:spacing w:val="-1"/>
        <w:w w:val="99"/>
        <w:sz w:val="26"/>
        <w:szCs w:val="26"/>
        <w:lang w:val="en-US" w:eastAsia="en-US" w:bidi="ar-SA"/>
      </w:rPr>
    </w:lvl>
    <w:lvl w:ilvl="1" w:tplc="09E88396">
      <w:numFmt w:val="bullet"/>
      <w:lvlText w:val="•"/>
      <w:lvlJc w:val="left"/>
      <w:pPr>
        <w:ind w:left="957" w:hanging="238"/>
      </w:pPr>
      <w:rPr>
        <w:rFonts w:hint="default"/>
        <w:lang w:val="en-US" w:eastAsia="en-US" w:bidi="ar-SA"/>
      </w:rPr>
    </w:lvl>
    <w:lvl w:ilvl="2" w:tplc="90B294E6">
      <w:numFmt w:val="bullet"/>
      <w:lvlText w:val="•"/>
      <w:lvlJc w:val="left"/>
      <w:pPr>
        <w:ind w:left="1574" w:hanging="238"/>
      </w:pPr>
      <w:rPr>
        <w:rFonts w:hint="default"/>
        <w:lang w:val="en-US" w:eastAsia="en-US" w:bidi="ar-SA"/>
      </w:rPr>
    </w:lvl>
    <w:lvl w:ilvl="3" w:tplc="C944D856">
      <w:numFmt w:val="bullet"/>
      <w:lvlText w:val="•"/>
      <w:lvlJc w:val="left"/>
      <w:pPr>
        <w:ind w:left="2191" w:hanging="238"/>
      </w:pPr>
      <w:rPr>
        <w:rFonts w:hint="default"/>
        <w:lang w:val="en-US" w:eastAsia="en-US" w:bidi="ar-SA"/>
      </w:rPr>
    </w:lvl>
    <w:lvl w:ilvl="4" w:tplc="0342460C">
      <w:numFmt w:val="bullet"/>
      <w:lvlText w:val="•"/>
      <w:lvlJc w:val="left"/>
      <w:pPr>
        <w:ind w:left="2808" w:hanging="238"/>
      </w:pPr>
      <w:rPr>
        <w:rFonts w:hint="default"/>
        <w:lang w:val="en-US" w:eastAsia="en-US" w:bidi="ar-SA"/>
      </w:rPr>
    </w:lvl>
    <w:lvl w:ilvl="5" w:tplc="AC2CA600">
      <w:numFmt w:val="bullet"/>
      <w:lvlText w:val="•"/>
      <w:lvlJc w:val="left"/>
      <w:pPr>
        <w:ind w:left="3426" w:hanging="238"/>
      </w:pPr>
      <w:rPr>
        <w:rFonts w:hint="default"/>
        <w:lang w:val="en-US" w:eastAsia="en-US" w:bidi="ar-SA"/>
      </w:rPr>
    </w:lvl>
    <w:lvl w:ilvl="6" w:tplc="CBAACD44">
      <w:numFmt w:val="bullet"/>
      <w:lvlText w:val="•"/>
      <w:lvlJc w:val="left"/>
      <w:pPr>
        <w:ind w:left="4043" w:hanging="238"/>
      </w:pPr>
      <w:rPr>
        <w:rFonts w:hint="default"/>
        <w:lang w:val="en-US" w:eastAsia="en-US" w:bidi="ar-SA"/>
      </w:rPr>
    </w:lvl>
    <w:lvl w:ilvl="7" w:tplc="65D2B932">
      <w:numFmt w:val="bullet"/>
      <w:lvlText w:val="•"/>
      <w:lvlJc w:val="left"/>
      <w:pPr>
        <w:ind w:left="4660" w:hanging="238"/>
      </w:pPr>
      <w:rPr>
        <w:rFonts w:hint="default"/>
        <w:lang w:val="en-US" w:eastAsia="en-US" w:bidi="ar-SA"/>
      </w:rPr>
    </w:lvl>
    <w:lvl w:ilvl="8" w:tplc="35847ED4">
      <w:numFmt w:val="bullet"/>
      <w:lvlText w:val="•"/>
      <w:lvlJc w:val="left"/>
      <w:pPr>
        <w:ind w:left="5277" w:hanging="238"/>
      </w:pPr>
      <w:rPr>
        <w:rFonts w:hint="default"/>
        <w:lang w:val="en-US" w:eastAsia="en-US" w:bidi="ar-SA"/>
      </w:rPr>
    </w:lvl>
  </w:abstractNum>
  <w:abstractNum w:abstractNumId="7">
    <w:nsid w:val="5E064F9E"/>
    <w:multiLevelType w:val="hybridMultilevel"/>
    <w:tmpl w:val="56708B4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FF16114"/>
    <w:multiLevelType w:val="hybridMultilevel"/>
    <w:tmpl w:val="094E7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D2D6A3C"/>
    <w:multiLevelType w:val="hybridMultilevel"/>
    <w:tmpl w:val="8800E5E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8"/>
  </w:num>
  <w:num w:numId="5">
    <w:abstractNumId w:val="4"/>
  </w:num>
  <w:num w:numId="6">
    <w:abstractNumId w:val="5"/>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0"/>
  </w:num>
  <w:num w:numId="10">
    <w:abstractNumId w:val="3"/>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05E45"/>
    <w:rsid w:val="00000053"/>
    <w:rsid w:val="000148F4"/>
    <w:rsid w:val="000B5F1A"/>
    <w:rsid w:val="000F0F94"/>
    <w:rsid w:val="00150EDE"/>
    <w:rsid w:val="001970C0"/>
    <w:rsid w:val="001D5C1A"/>
    <w:rsid w:val="002021B4"/>
    <w:rsid w:val="002433D2"/>
    <w:rsid w:val="0028482B"/>
    <w:rsid w:val="00290FC2"/>
    <w:rsid w:val="002D5004"/>
    <w:rsid w:val="00305E45"/>
    <w:rsid w:val="003151F8"/>
    <w:rsid w:val="0033349B"/>
    <w:rsid w:val="0038135D"/>
    <w:rsid w:val="00404576"/>
    <w:rsid w:val="00425F90"/>
    <w:rsid w:val="004347C1"/>
    <w:rsid w:val="00447C94"/>
    <w:rsid w:val="00454FF7"/>
    <w:rsid w:val="004737A6"/>
    <w:rsid w:val="0047757B"/>
    <w:rsid w:val="004D4F60"/>
    <w:rsid w:val="004D6A2D"/>
    <w:rsid w:val="004F18DC"/>
    <w:rsid w:val="00536F56"/>
    <w:rsid w:val="00555B71"/>
    <w:rsid w:val="00556B88"/>
    <w:rsid w:val="005F4E79"/>
    <w:rsid w:val="0062638A"/>
    <w:rsid w:val="006B007E"/>
    <w:rsid w:val="006D4E07"/>
    <w:rsid w:val="006F467E"/>
    <w:rsid w:val="00713884"/>
    <w:rsid w:val="007203E4"/>
    <w:rsid w:val="00726D71"/>
    <w:rsid w:val="0078094E"/>
    <w:rsid w:val="007A23DB"/>
    <w:rsid w:val="007B09C5"/>
    <w:rsid w:val="00806184"/>
    <w:rsid w:val="00882EB0"/>
    <w:rsid w:val="008F6287"/>
    <w:rsid w:val="00935889"/>
    <w:rsid w:val="009446F4"/>
    <w:rsid w:val="00AD57EF"/>
    <w:rsid w:val="00AF5AAA"/>
    <w:rsid w:val="00B02040"/>
    <w:rsid w:val="00B1487F"/>
    <w:rsid w:val="00B76302"/>
    <w:rsid w:val="00BB5B41"/>
    <w:rsid w:val="00C34C56"/>
    <w:rsid w:val="00C50038"/>
    <w:rsid w:val="00C545D4"/>
    <w:rsid w:val="00CA12B0"/>
    <w:rsid w:val="00CC7121"/>
    <w:rsid w:val="00CF76B4"/>
    <w:rsid w:val="00D22F76"/>
    <w:rsid w:val="00D25EA4"/>
    <w:rsid w:val="00DB52FF"/>
    <w:rsid w:val="00DD030E"/>
    <w:rsid w:val="00F46114"/>
    <w:rsid w:val="00F562D1"/>
    <w:rsid w:val="00FC5007"/>
    <w:rsid w:val="00FC7D9D"/>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B88"/>
  </w:style>
  <w:style w:type="paragraph" w:styleId="Heading1">
    <w:name w:val="heading 1"/>
    <w:basedOn w:val="Normal"/>
    <w:link w:val="Heading1Char"/>
    <w:uiPriority w:val="1"/>
    <w:qFormat/>
    <w:rsid w:val="0038135D"/>
    <w:pPr>
      <w:widowControl w:val="0"/>
      <w:autoSpaceDE w:val="0"/>
      <w:autoSpaceDN w:val="0"/>
      <w:spacing w:before="258" w:after="0" w:line="240" w:lineRule="auto"/>
      <w:ind w:left="680"/>
      <w:outlineLvl w:val="0"/>
    </w:pPr>
    <w:rPr>
      <w:rFonts w:ascii="Cambria" w:eastAsia="Cambria" w:hAnsi="Cambria" w:cs="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33D2"/>
    <w:pPr>
      <w:ind w:left="720"/>
      <w:contextualSpacing/>
    </w:pPr>
  </w:style>
  <w:style w:type="table" w:styleId="TableGrid">
    <w:name w:val="Table Grid"/>
    <w:basedOn w:val="TableNormal"/>
    <w:uiPriority w:val="59"/>
    <w:rsid w:val="00C545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50E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0EDE"/>
  </w:style>
  <w:style w:type="paragraph" w:styleId="Footer">
    <w:name w:val="footer"/>
    <w:basedOn w:val="Normal"/>
    <w:link w:val="FooterChar"/>
    <w:uiPriority w:val="99"/>
    <w:unhideWhenUsed/>
    <w:rsid w:val="00150E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0EDE"/>
  </w:style>
  <w:style w:type="paragraph" w:styleId="BalloonText">
    <w:name w:val="Balloon Text"/>
    <w:basedOn w:val="Normal"/>
    <w:link w:val="BalloonTextChar"/>
    <w:uiPriority w:val="99"/>
    <w:semiHidden/>
    <w:unhideWhenUsed/>
    <w:rsid w:val="00DD03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030E"/>
    <w:rPr>
      <w:rFonts w:ascii="Tahoma" w:hAnsi="Tahoma" w:cs="Tahoma"/>
      <w:sz w:val="16"/>
      <w:szCs w:val="16"/>
    </w:rPr>
  </w:style>
  <w:style w:type="character" w:customStyle="1" w:styleId="Heading1Char">
    <w:name w:val="Heading 1 Char"/>
    <w:basedOn w:val="DefaultParagraphFont"/>
    <w:link w:val="Heading1"/>
    <w:uiPriority w:val="1"/>
    <w:rsid w:val="0038135D"/>
    <w:rPr>
      <w:rFonts w:ascii="Cambria" w:eastAsia="Cambria" w:hAnsi="Cambria" w:cs="Cambria"/>
      <w:b/>
      <w:bCs/>
      <w:sz w:val="26"/>
      <w:szCs w:val="26"/>
    </w:rPr>
  </w:style>
  <w:style w:type="paragraph" w:customStyle="1" w:styleId="TableParagraph">
    <w:name w:val="Table Paragraph"/>
    <w:basedOn w:val="Normal"/>
    <w:uiPriority w:val="1"/>
    <w:qFormat/>
    <w:rsid w:val="0038135D"/>
    <w:pPr>
      <w:widowControl w:val="0"/>
      <w:autoSpaceDE w:val="0"/>
      <w:autoSpaceDN w:val="0"/>
      <w:spacing w:after="0" w:line="240" w:lineRule="auto"/>
      <w:ind w:left="107"/>
    </w:pPr>
    <w:rPr>
      <w:rFonts w:ascii="Cambria" w:eastAsia="Cambria" w:hAnsi="Cambria" w:cs="Cambria"/>
    </w:rPr>
  </w:style>
  <w:style w:type="paragraph" w:styleId="BodyText">
    <w:name w:val="Body Text"/>
    <w:basedOn w:val="Normal"/>
    <w:link w:val="BodyTextChar"/>
    <w:uiPriority w:val="1"/>
    <w:qFormat/>
    <w:rsid w:val="006D4E07"/>
    <w:pPr>
      <w:widowControl w:val="0"/>
      <w:autoSpaceDE w:val="0"/>
      <w:autoSpaceDN w:val="0"/>
      <w:spacing w:after="0" w:line="240" w:lineRule="auto"/>
    </w:pPr>
    <w:rPr>
      <w:rFonts w:ascii="Cambria" w:eastAsia="Cambria" w:hAnsi="Cambria" w:cs="Cambria"/>
      <w:sz w:val="26"/>
      <w:szCs w:val="26"/>
    </w:rPr>
  </w:style>
  <w:style w:type="character" w:customStyle="1" w:styleId="BodyTextChar">
    <w:name w:val="Body Text Char"/>
    <w:basedOn w:val="DefaultParagraphFont"/>
    <w:link w:val="BodyText"/>
    <w:uiPriority w:val="1"/>
    <w:rsid w:val="006D4E07"/>
    <w:rPr>
      <w:rFonts w:ascii="Cambria" w:eastAsia="Cambria" w:hAnsi="Cambria" w:cs="Cambria"/>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IN" w:eastAsia="en-IN"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00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10</Pages>
  <Words>2761</Words>
  <Characters>15743</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Prince 1</dc:creator>
  <cp:keywords/>
  <dc:description/>
  <cp:lastModifiedBy>Admin</cp:lastModifiedBy>
  <cp:revision>48</cp:revision>
  <cp:lastPrinted>2023-09-14T16:29:00Z</cp:lastPrinted>
  <dcterms:created xsi:type="dcterms:W3CDTF">2019-01-27T03:44:00Z</dcterms:created>
  <dcterms:modified xsi:type="dcterms:W3CDTF">2025-07-12T06:39:00Z</dcterms:modified>
</cp:coreProperties>
</file>